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613E" w14:textId="5EFE97E6" w:rsidR="00D279FD" w:rsidRPr="00075BC0" w:rsidRDefault="00471A68" w:rsidP="00A10224">
      <w:pPr>
        <w:spacing w:before="85"/>
        <w:ind w:left="4638" w:right="476"/>
        <w:jc w:val="center"/>
        <w:rPr>
          <w:b/>
          <w:spacing w:val="-3"/>
          <w:sz w:val="40"/>
          <w:szCs w:val="40"/>
        </w:rPr>
      </w:pPr>
      <w:bookmarkStart w:id="0" w:name="_Hlk113204137"/>
      <w:r w:rsidRPr="00075BC0">
        <w:rPr>
          <w:rFonts w:eastAsia="Times New Roman" w:cs="Times New Roman"/>
          <w:noProof/>
          <w:sz w:val="40"/>
          <w:szCs w:val="40"/>
        </w:rPr>
        <w:drawing>
          <wp:anchor distT="0" distB="0" distL="114300" distR="114300" simplePos="0" relativeHeight="251664896" behindDoc="0" locked="0" layoutInCell="1" allowOverlap="1" wp14:anchorId="6F707E49" wp14:editId="0FBC20BF">
            <wp:simplePos x="0" y="0"/>
            <wp:positionH relativeFrom="margin">
              <wp:posOffset>304800</wp:posOffset>
            </wp:positionH>
            <wp:positionV relativeFrom="margin">
              <wp:posOffset>-111125</wp:posOffset>
            </wp:positionV>
            <wp:extent cx="2082165" cy="567690"/>
            <wp:effectExtent l="0" t="0" r="0" b="3810"/>
            <wp:wrapSquare wrapText="bothSides"/>
            <wp:docPr id="3" name="Picture 1" descr="The University of North Carolina at Chapel Hil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University of North Carolina at Chapel Hill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165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AFF" w:rsidRPr="00075BC0">
        <w:rPr>
          <w:b/>
          <w:sz w:val="40"/>
          <w:szCs w:val="40"/>
        </w:rPr>
        <w:t xml:space="preserve">    </w:t>
      </w:r>
      <w:r w:rsidR="00D279FD" w:rsidRPr="00075BC0">
        <w:rPr>
          <w:b/>
          <w:sz w:val="40"/>
          <w:szCs w:val="40"/>
        </w:rPr>
        <w:t xml:space="preserve">Student Learning </w:t>
      </w:r>
      <w:r w:rsidR="007360DC" w:rsidRPr="00075BC0">
        <w:rPr>
          <w:b/>
          <w:sz w:val="40"/>
          <w:szCs w:val="40"/>
        </w:rPr>
        <w:t>Outcomes</w:t>
      </w:r>
      <w:r w:rsidR="007360DC" w:rsidRPr="00075BC0">
        <w:rPr>
          <w:b/>
          <w:spacing w:val="-4"/>
          <w:sz w:val="40"/>
          <w:szCs w:val="40"/>
        </w:rPr>
        <w:t xml:space="preserve"> </w:t>
      </w:r>
      <w:r w:rsidR="007360DC" w:rsidRPr="00075BC0">
        <w:rPr>
          <w:b/>
          <w:sz w:val="40"/>
          <w:szCs w:val="40"/>
        </w:rPr>
        <w:t>Report</w:t>
      </w:r>
      <w:r w:rsidR="007360DC" w:rsidRPr="00075BC0">
        <w:rPr>
          <w:b/>
          <w:spacing w:val="-3"/>
          <w:sz w:val="40"/>
          <w:szCs w:val="40"/>
        </w:rPr>
        <w:t xml:space="preserve"> </w:t>
      </w:r>
    </w:p>
    <w:p w14:paraId="0833A8BC" w14:textId="7BFA15CD" w:rsidR="00A10224" w:rsidRPr="00075BC0" w:rsidRDefault="00000000" w:rsidP="00A10224">
      <w:pPr>
        <w:spacing w:before="85"/>
        <w:ind w:left="4638" w:right="476"/>
        <w:jc w:val="center"/>
        <w:rPr>
          <w:b/>
          <w:sz w:val="24"/>
          <w:szCs w:val="24"/>
        </w:rPr>
      </w:pPr>
      <w:hyperlink r:id="rId9" w:history="1">
        <w:r w:rsidR="00075BC0" w:rsidRPr="00075BC0">
          <w:rPr>
            <w:rStyle w:val="Hyperlink"/>
            <w:b/>
            <w:sz w:val="24"/>
            <w:szCs w:val="24"/>
          </w:rPr>
          <w:t>Link to instructions and examples</w:t>
        </w:r>
      </w:hyperlink>
    </w:p>
    <w:tbl>
      <w:tblPr>
        <w:tblStyle w:val="TableGrid"/>
        <w:tblpPr w:leftFromText="180" w:rightFromText="180" w:vertAnchor="text" w:horzAnchor="page" w:tblpX="6081" w:tblpY="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1"/>
        <w:gridCol w:w="2011"/>
      </w:tblGrid>
      <w:tr w:rsidR="00A043A4" w14:paraId="54414391" w14:textId="77777777" w:rsidTr="00BC5575">
        <w:trPr>
          <w:trHeight w:val="144"/>
        </w:trPr>
        <w:tc>
          <w:tcPr>
            <w:tcW w:w="2761" w:type="dxa"/>
          </w:tcPr>
          <w:p w14:paraId="21469626" w14:textId="22E95436" w:rsidR="00A043A4" w:rsidRDefault="00A043A4" w:rsidP="00BC5575">
            <w:pPr>
              <w:spacing w:before="9" w:line="435" w:lineRule="exact"/>
              <w:ind w:right="48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 Academic Year</w:t>
            </w:r>
            <w:r w:rsidR="00911E9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011" w:type="dxa"/>
            <w:shd w:val="clear" w:color="auto" w:fill="DBE5F1" w:themeFill="accent1" w:themeFillTint="33"/>
          </w:tcPr>
          <w:p w14:paraId="2BFAEC20" w14:textId="77777777" w:rsidR="00A043A4" w:rsidRDefault="00A043A4" w:rsidP="00BC5575">
            <w:pPr>
              <w:spacing w:before="9" w:line="435" w:lineRule="exact"/>
              <w:ind w:right="481"/>
              <w:rPr>
                <w:b/>
                <w:sz w:val="24"/>
                <w:szCs w:val="24"/>
              </w:rPr>
            </w:pPr>
          </w:p>
        </w:tc>
      </w:tr>
    </w:tbl>
    <w:p w14:paraId="4D517C84" w14:textId="77777777" w:rsidR="00A043A4" w:rsidRDefault="00EF47D3" w:rsidP="00911E98">
      <w:pPr>
        <w:spacing w:before="9" w:line="435" w:lineRule="exact"/>
        <w:ind w:left="2880" w:right="48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A043A4">
        <w:rPr>
          <w:b/>
          <w:sz w:val="24"/>
          <w:szCs w:val="24"/>
        </w:rPr>
        <w:t xml:space="preserve">  </w:t>
      </w:r>
    </w:p>
    <w:p w14:paraId="7D4A4E44" w14:textId="74ADC012" w:rsidR="00A524B8" w:rsidRDefault="00EF47D3" w:rsidP="00911E98">
      <w:pPr>
        <w:spacing w:before="9" w:line="435" w:lineRule="exact"/>
        <w:ind w:left="2880" w:right="481"/>
        <w:rPr>
          <w:b/>
          <w:sz w:val="10"/>
        </w:rPr>
      </w:pPr>
      <w:r>
        <w:rPr>
          <w:b/>
          <w:sz w:val="24"/>
          <w:szCs w:val="24"/>
        </w:rPr>
        <w:t xml:space="preserve"> </w:t>
      </w:r>
      <w:bookmarkEnd w:id="0"/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4633"/>
        <w:gridCol w:w="1342"/>
        <w:gridCol w:w="3328"/>
      </w:tblGrid>
      <w:tr w:rsidR="00D279FD" w14:paraId="58F82016" w14:textId="64725329" w:rsidTr="00D279FD">
        <w:trPr>
          <w:trHeight w:val="300"/>
        </w:trPr>
        <w:tc>
          <w:tcPr>
            <w:tcW w:w="1500" w:type="dxa"/>
          </w:tcPr>
          <w:p w14:paraId="26A9863C" w14:textId="77777777" w:rsidR="00D279FD" w:rsidRDefault="00D279FD">
            <w:pPr>
              <w:pStyle w:val="TableParagraph"/>
              <w:spacing w:line="225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School:</w:t>
            </w:r>
          </w:p>
        </w:tc>
        <w:tc>
          <w:tcPr>
            <w:tcW w:w="4633" w:type="dxa"/>
            <w:shd w:val="clear" w:color="auto" w:fill="DBE4F0"/>
          </w:tcPr>
          <w:p w14:paraId="508F6544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282CC7C2" w14:textId="77777777" w:rsidR="00D279FD" w:rsidRDefault="00D279FD">
            <w:pPr>
              <w:pStyle w:val="TableParagraph"/>
              <w:spacing w:line="225" w:lineRule="exact"/>
              <w:ind w:right="57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Department: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10ED321A" w14:textId="77777777" w:rsidR="00D279FD" w:rsidRDefault="00D279FD">
            <w:pPr>
              <w:pStyle w:val="TableParagraph"/>
              <w:spacing w:line="225" w:lineRule="exact"/>
              <w:ind w:right="57"/>
              <w:jc w:val="right"/>
              <w:rPr>
                <w:rFonts w:ascii="Arial"/>
                <w:b/>
                <w:spacing w:val="-2"/>
                <w:sz w:val="20"/>
              </w:rPr>
            </w:pPr>
          </w:p>
        </w:tc>
      </w:tr>
      <w:tr w:rsidR="00D279FD" w14:paraId="45164270" w14:textId="76A7B9A0" w:rsidTr="00D279FD">
        <w:trPr>
          <w:trHeight w:val="83"/>
        </w:trPr>
        <w:tc>
          <w:tcPr>
            <w:tcW w:w="1500" w:type="dxa"/>
          </w:tcPr>
          <w:p w14:paraId="41F3D830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3" w:type="dxa"/>
          </w:tcPr>
          <w:p w14:paraId="42B98E5E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63977953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8" w:type="dxa"/>
          </w:tcPr>
          <w:p w14:paraId="1B893972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279FD" w14:paraId="5A7CB80A" w14:textId="7A6D89E0" w:rsidTr="00D279FD">
        <w:trPr>
          <w:trHeight w:val="380"/>
        </w:trPr>
        <w:tc>
          <w:tcPr>
            <w:tcW w:w="1500" w:type="dxa"/>
          </w:tcPr>
          <w:p w14:paraId="01FFA200" w14:textId="77777777" w:rsidR="00D279FD" w:rsidRDefault="00D279FD">
            <w:pPr>
              <w:pStyle w:val="TableParagraph"/>
              <w:spacing w:line="223" w:lineRule="exact"/>
              <w:ind w:left="5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Degree/Major:</w:t>
            </w:r>
          </w:p>
        </w:tc>
        <w:tc>
          <w:tcPr>
            <w:tcW w:w="4633" w:type="dxa"/>
            <w:shd w:val="clear" w:color="auto" w:fill="DBE4F0"/>
          </w:tcPr>
          <w:p w14:paraId="46F68F46" w14:textId="77777777" w:rsidR="00D279FD" w:rsidRDefault="00D279F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42" w:type="dxa"/>
          </w:tcPr>
          <w:p w14:paraId="7BE34FE3" w14:textId="77777777" w:rsidR="00D279FD" w:rsidRDefault="00D279FD">
            <w:pPr>
              <w:pStyle w:val="TableParagraph"/>
              <w:spacing w:line="223" w:lineRule="exact"/>
              <w:ind w:right="48"/>
              <w:jc w:val="righ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2"/>
                <w:sz w:val="20"/>
              </w:rPr>
              <w:t>Contact:</w:t>
            </w:r>
          </w:p>
        </w:tc>
        <w:tc>
          <w:tcPr>
            <w:tcW w:w="3328" w:type="dxa"/>
            <w:shd w:val="clear" w:color="auto" w:fill="DBE5F1" w:themeFill="accent1" w:themeFillTint="33"/>
          </w:tcPr>
          <w:p w14:paraId="574F50CF" w14:textId="77777777" w:rsidR="00D279FD" w:rsidRDefault="00D279FD">
            <w:pPr>
              <w:pStyle w:val="TableParagraph"/>
              <w:spacing w:line="223" w:lineRule="exact"/>
              <w:ind w:right="48"/>
              <w:jc w:val="right"/>
              <w:rPr>
                <w:rFonts w:ascii="Arial"/>
                <w:b/>
                <w:spacing w:val="-2"/>
                <w:sz w:val="20"/>
              </w:rPr>
            </w:pPr>
          </w:p>
        </w:tc>
      </w:tr>
    </w:tbl>
    <w:p w14:paraId="7DAD4C25" w14:textId="77777777" w:rsidR="00A524B8" w:rsidRDefault="00A524B8">
      <w:pPr>
        <w:pStyle w:val="BodyText"/>
        <w:rPr>
          <w:b/>
          <w:sz w:val="20"/>
        </w:rPr>
      </w:pPr>
    </w:p>
    <w:p w14:paraId="7C4F1296" w14:textId="77777777" w:rsidR="00A524B8" w:rsidRDefault="00A524B8">
      <w:pPr>
        <w:pStyle w:val="BodyText"/>
        <w:spacing w:before="6" w:after="1"/>
        <w:rPr>
          <w:b/>
          <w:sz w:val="10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82"/>
      </w:tblGrid>
      <w:tr w:rsidR="00A524B8" w14:paraId="221602F7" w14:textId="77777777">
        <w:trPr>
          <w:trHeight w:val="378"/>
        </w:trPr>
        <w:tc>
          <w:tcPr>
            <w:tcW w:w="10982" w:type="dxa"/>
            <w:shd w:val="clear" w:color="auto" w:fill="2D74B5"/>
          </w:tcPr>
          <w:p w14:paraId="0088FB1C" w14:textId="6E735CD2" w:rsidR="00A524B8" w:rsidRPr="00DA3492" w:rsidRDefault="007360DC">
            <w:pPr>
              <w:pStyle w:val="TableParagraph"/>
              <w:spacing w:before="2"/>
              <w:ind w:left="107"/>
              <w:rPr>
                <w:b/>
                <w:sz w:val="28"/>
                <w:szCs w:val="28"/>
              </w:rPr>
            </w:pPr>
            <w:r w:rsidRPr="00DA3492">
              <w:rPr>
                <w:b/>
                <w:color w:val="FFFFFF"/>
                <w:sz w:val="28"/>
                <w:szCs w:val="28"/>
              </w:rPr>
              <w:t>Part</w:t>
            </w:r>
            <w:r w:rsidRPr="00DA3492">
              <w:rPr>
                <w:b/>
                <w:color w:val="FFFFFF"/>
                <w:spacing w:val="-5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1:</w:t>
            </w:r>
            <w:r w:rsidRPr="00DA3492">
              <w:rPr>
                <w:b/>
                <w:color w:val="FFFFFF"/>
                <w:spacing w:val="54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Assessment</w:t>
            </w:r>
            <w:r w:rsidRPr="00DA349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pacing w:val="-4"/>
                <w:sz w:val="28"/>
                <w:szCs w:val="28"/>
              </w:rPr>
              <w:t>Plan</w:t>
            </w:r>
          </w:p>
        </w:tc>
      </w:tr>
      <w:tr w:rsidR="00A524B8" w14:paraId="6359BE83" w14:textId="77777777">
        <w:trPr>
          <w:trHeight w:val="400"/>
        </w:trPr>
        <w:tc>
          <w:tcPr>
            <w:tcW w:w="10982" w:type="dxa"/>
          </w:tcPr>
          <w:p w14:paraId="417C9480" w14:textId="7563C086" w:rsidR="00A524B8" w:rsidRDefault="00585A1C" w:rsidP="00585A1C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8700AF" w:rsidRPr="008700AF">
              <w:rPr>
                <w:sz w:val="20"/>
              </w:rPr>
              <w:t>Attach the assessment plan that was in effect in the year covered by this report.</w:t>
            </w:r>
            <w:r w:rsidR="00BC5575">
              <w:rPr>
                <w:sz w:val="20"/>
              </w:rPr>
              <w:t xml:space="preserve">  It does not have to be updated each year.</w:t>
            </w:r>
          </w:p>
        </w:tc>
      </w:tr>
    </w:tbl>
    <w:p w14:paraId="04EE9F2E" w14:textId="77777777" w:rsidR="00A524B8" w:rsidRPr="00DA3492" w:rsidRDefault="00A524B8">
      <w:pPr>
        <w:pStyle w:val="BodyText"/>
        <w:spacing w:before="3" w:after="1"/>
        <w:rPr>
          <w:b/>
          <w:sz w:val="28"/>
          <w:szCs w:val="28"/>
        </w:rPr>
      </w:pPr>
    </w:p>
    <w:tbl>
      <w:tblPr>
        <w:tblW w:w="0" w:type="auto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77"/>
      </w:tblGrid>
      <w:tr w:rsidR="00A524B8" w:rsidRPr="00DA3492" w14:paraId="04EA98D7" w14:textId="77777777">
        <w:trPr>
          <w:trHeight w:val="681"/>
        </w:trPr>
        <w:tc>
          <w:tcPr>
            <w:tcW w:w="10977" w:type="dxa"/>
            <w:shd w:val="clear" w:color="auto" w:fill="2D74B5"/>
          </w:tcPr>
          <w:p w14:paraId="515D574A" w14:textId="020B55A1" w:rsidR="00A524B8" w:rsidRPr="00DA3492" w:rsidRDefault="007360DC">
            <w:pPr>
              <w:pStyle w:val="TableParagraph"/>
              <w:spacing w:before="13" w:line="324" w:lineRule="exact"/>
              <w:ind w:left="107" w:right="75"/>
              <w:rPr>
                <w:b/>
                <w:sz w:val="28"/>
                <w:szCs w:val="28"/>
              </w:rPr>
            </w:pPr>
            <w:bookmarkStart w:id="1" w:name="_Hlk113217500"/>
            <w:r w:rsidRPr="00DA3492">
              <w:rPr>
                <w:b/>
                <w:color w:val="FFFFFF"/>
                <w:sz w:val="28"/>
                <w:szCs w:val="28"/>
              </w:rPr>
              <w:t>Part</w:t>
            </w:r>
            <w:r w:rsidRPr="00DA349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2:</w:t>
            </w:r>
            <w:r w:rsidRPr="00DA3492">
              <w:rPr>
                <w:b/>
                <w:color w:val="FFFFFF"/>
                <w:spacing w:val="40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Report</w:t>
            </w:r>
            <w:r w:rsidRPr="00DA349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on</w:t>
            </w:r>
            <w:r w:rsidRPr="00DA3492">
              <w:rPr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Student</w:t>
            </w:r>
            <w:r w:rsidRPr="00DA349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Learning</w:t>
            </w:r>
            <w:r w:rsidRPr="00DA3492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Outcomes</w:t>
            </w:r>
            <w:r w:rsidRPr="00DA3492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Assessed</w:t>
            </w:r>
            <w:r w:rsidR="00611B1B" w:rsidRPr="00DA3492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E31100" w:rsidRPr="00DA3492">
              <w:rPr>
                <w:b/>
                <w:color w:val="FFFFFF"/>
                <w:sz w:val="28"/>
                <w:szCs w:val="28"/>
              </w:rPr>
              <w:t xml:space="preserve">for </w:t>
            </w:r>
            <w:r w:rsidR="00611B1B" w:rsidRPr="00DA3492">
              <w:rPr>
                <w:b/>
                <w:color w:val="FFFFFF"/>
                <w:sz w:val="28"/>
                <w:szCs w:val="28"/>
              </w:rPr>
              <w:t>This Year</w:t>
            </w:r>
            <w:r w:rsidRPr="00DA3492">
              <w:rPr>
                <w:b/>
                <w:color w:val="FFFFFF"/>
                <w:sz w:val="28"/>
                <w:szCs w:val="28"/>
              </w:rPr>
              <w:t>:</w:t>
            </w:r>
            <w:r w:rsidRPr="00DA3492">
              <w:rPr>
                <w:b/>
                <w:color w:val="FFFFFF"/>
                <w:spacing w:val="40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Methods,</w:t>
            </w:r>
            <w:r w:rsidRPr="00DA3492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Findings,</w:t>
            </w:r>
            <w:r w:rsidRPr="00DA3492">
              <w:rPr>
                <w:b/>
                <w:color w:val="FFFFFF"/>
                <w:spacing w:val="-4"/>
                <w:sz w:val="28"/>
                <w:szCs w:val="28"/>
              </w:rPr>
              <w:t xml:space="preserve"> </w:t>
            </w:r>
            <w:r w:rsidRPr="00DA3492">
              <w:rPr>
                <w:b/>
                <w:color w:val="FFFFFF"/>
                <w:sz w:val="28"/>
                <w:szCs w:val="28"/>
              </w:rPr>
              <w:t>and Improvements Made or Planned in Response to Results</w:t>
            </w:r>
          </w:p>
        </w:tc>
      </w:tr>
      <w:tr w:rsidR="00A524B8" w14:paraId="429051B3" w14:textId="77777777" w:rsidTr="0069091E">
        <w:trPr>
          <w:trHeight w:val="512"/>
        </w:trPr>
        <w:tc>
          <w:tcPr>
            <w:tcW w:w="10977" w:type="dxa"/>
            <w:vAlign w:val="center"/>
          </w:tcPr>
          <w:p w14:paraId="194D38FF" w14:textId="688F4363" w:rsidR="00A524B8" w:rsidRPr="0069091E" w:rsidRDefault="007360DC" w:rsidP="0069091E">
            <w:pPr>
              <w:pStyle w:val="TableParagraph"/>
              <w:spacing w:before="1"/>
              <w:ind w:left="107" w:right="75"/>
              <w:rPr>
                <w:i/>
                <w:iCs/>
                <w:sz w:val="20"/>
              </w:rPr>
            </w:pPr>
            <w:r w:rsidRPr="0069091E">
              <w:rPr>
                <w:b/>
                <w:i/>
                <w:iCs/>
              </w:rPr>
              <w:t>Instructions:</w:t>
            </w:r>
            <w:r w:rsidR="00F3140C" w:rsidRPr="0069091E">
              <w:rPr>
                <w:b/>
                <w:i/>
                <w:iCs/>
              </w:rPr>
              <w:t xml:space="preserve">  </w:t>
            </w:r>
            <w:r w:rsidR="0069091E" w:rsidRPr="0069091E">
              <w:rPr>
                <w:b/>
                <w:i/>
                <w:iCs/>
              </w:rPr>
              <w:t>For each student learning outcome assessed this year, c</w:t>
            </w:r>
            <w:r w:rsidR="00F3140C" w:rsidRPr="0069091E">
              <w:rPr>
                <w:b/>
                <w:i/>
                <w:iCs/>
              </w:rPr>
              <w:t>opy the</w:t>
            </w:r>
            <w:r w:rsidR="0069091E">
              <w:rPr>
                <w:b/>
                <w:i/>
                <w:iCs/>
              </w:rPr>
              <w:t xml:space="preserve"> set of</w:t>
            </w:r>
            <w:r w:rsidR="00F3140C" w:rsidRPr="0069091E">
              <w:rPr>
                <w:b/>
                <w:i/>
                <w:iCs/>
              </w:rPr>
              <w:t xml:space="preserve"> questions below and respond</w:t>
            </w:r>
            <w:r w:rsidR="0069091E" w:rsidRPr="0069091E">
              <w:rPr>
                <w:b/>
                <w:i/>
                <w:iCs/>
              </w:rPr>
              <w:t>.</w:t>
            </w:r>
          </w:p>
        </w:tc>
      </w:tr>
      <w:bookmarkEnd w:id="1"/>
    </w:tbl>
    <w:p w14:paraId="7FABF30A" w14:textId="77777777" w:rsidR="00EF659C" w:rsidRPr="00EF659C" w:rsidRDefault="00EF659C" w:rsidP="00EF659C">
      <w:pPr>
        <w:tabs>
          <w:tab w:val="left" w:pos="1089"/>
        </w:tabs>
        <w:rPr>
          <w:i/>
          <w:sz w:val="20"/>
        </w:rPr>
      </w:pPr>
    </w:p>
    <w:p w14:paraId="347707A7" w14:textId="150D9192" w:rsidR="009932EA" w:rsidRPr="00224451" w:rsidRDefault="007360DC" w:rsidP="00224451">
      <w:pPr>
        <w:pStyle w:val="ListParagraph"/>
        <w:numPr>
          <w:ilvl w:val="0"/>
          <w:numId w:val="44"/>
        </w:numPr>
        <w:shd w:val="clear" w:color="auto" w:fill="DBE5F1" w:themeFill="accent1" w:themeFillTint="33"/>
        <w:tabs>
          <w:tab w:val="left" w:pos="1089"/>
        </w:tabs>
        <w:rPr>
          <w:b/>
          <w:i/>
          <w:iCs/>
          <w:color w:val="365F91" w:themeColor="accent1" w:themeShade="BF"/>
          <w:spacing w:val="-2"/>
          <w:sz w:val="20"/>
        </w:rPr>
      </w:pPr>
      <w:r w:rsidRPr="00224451">
        <w:rPr>
          <w:b/>
          <w:sz w:val="28"/>
          <w:szCs w:val="28"/>
        </w:rPr>
        <w:t>Student</w:t>
      </w:r>
      <w:r w:rsidRPr="00224451">
        <w:rPr>
          <w:b/>
          <w:spacing w:val="-4"/>
          <w:sz w:val="28"/>
          <w:szCs w:val="28"/>
        </w:rPr>
        <w:t xml:space="preserve"> </w:t>
      </w:r>
      <w:r w:rsidRPr="00224451">
        <w:rPr>
          <w:b/>
          <w:sz w:val="28"/>
          <w:szCs w:val="28"/>
        </w:rPr>
        <w:t>Learning</w:t>
      </w:r>
      <w:r w:rsidRPr="00224451">
        <w:rPr>
          <w:b/>
          <w:spacing w:val="-6"/>
          <w:sz w:val="28"/>
          <w:szCs w:val="28"/>
        </w:rPr>
        <w:t xml:space="preserve"> </w:t>
      </w:r>
      <w:r w:rsidRPr="00224451">
        <w:rPr>
          <w:b/>
          <w:sz w:val="28"/>
          <w:szCs w:val="28"/>
        </w:rPr>
        <w:t>Outcome</w:t>
      </w:r>
      <w:r w:rsidRPr="00224451">
        <w:rPr>
          <w:b/>
          <w:spacing w:val="-6"/>
          <w:sz w:val="28"/>
          <w:szCs w:val="28"/>
        </w:rPr>
        <w:t xml:space="preserve"> </w:t>
      </w:r>
      <w:r w:rsidRPr="00224451">
        <w:rPr>
          <w:b/>
          <w:sz w:val="28"/>
          <w:szCs w:val="28"/>
        </w:rPr>
        <w:t>Assessed</w:t>
      </w:r>
      <w:r w:rsidRPr="00224451">
        <w:rPr>
          <w:b/>
          <w:sz w:val="24"/>
          <w:szCs w:val="24"/>
        </w:rPr>
        <w:t>:</w:t>
      </w:r>
      <w:r w:rsidRPr="00224451">
        <w:rPr>
          <w:b/>
          <w:spacing w:val="50"/>
          <w:sz w:val="24"/>
        </w:rPr>
        <w:t xml:space="preserve"> </w:t>
      </w:r>
      <w:r w:rsidRPr="00224451">
        <w:rPr>
          <w:b/>
          <w:i/>
          <w:iCs/>
          <w:color w:val="365F91" w:themeColor="accent1" w:themeShade="BF"/>
          <w:sz w:val="20"/>
        </w:rPr>
        <w:t>(</w:t>
      </w:r>
      <w:r w:rsidR="00E31100" w:rsidRPr="00224451">
        <w:rPr>
          <w:b/>
          <w:i/>
          <w:iCs/>
          <w:color w:val="365F91" w:themeColor="accent1" w:themeShade="BF"/>
          <w:sz w:val="20"/>
        </w:rPr>
        <w:t>copy outcome statement from assessment plan and paste here</w:t>
      </w:r>
      <w:r w:rsidRPr="00224451">
        <w:rPr>
          <w:b/>
          <w:i/>
          <w:iCs/>
          <w:color w:val="365F91" w:themeColor="accent1" w:themeShade="BF"/>
          <w:spacing w:val="-2"/>
          <w:sz w:val="20"/>
        </w:rPr>
        <w:t>)</w:t>
      </w:r>
    </w:p>
    <w:p w14:paraId="756172D2" w14:textId="367EEACF" w:rsidR="00224451" w:rsidRDefault="00224451" w:rsidP="00224451">
      <w:pPr>
        <w:shd w:val="clear" w:color="auto" w:fill="DBE5F1" w:themeFill="accent1" w:themeFillTint="33"/>
        <w:tabs>
          <w:tab w:val="left" w:pos="1089"/>
        </w:tabs>
        <w:ind w:left="720"/>
        <w:rPr>
          <w:i/>
          <w:sz w:val="20"/>
        </w:rPr>
      </w:pPr>
    </w:p>
    <w:p w14:paraId="3E02DF3E" w14:textId="77777777" w:rsidR="00224451" w:rsidRPr="00224451" w:rsidRDefault="00224451" w:rsidP="00224451">
      <w:pPr>
        <w:shd w:val="clear" w:color="auto" w:fill="DBE5F1" w:themeFill="accent1" w:themeFillTint="33"/>
        <w:tabs>
          <w:tab w:val="left" w:pos="1089"/>
        </w:tabs>
        <w:ind w:left="720"/>
        <w:rPr>
          <w:i/>
          <w:sz w:val="20"/>
        </w:rPr>
      </w:pPr>
    </w:p>
    <w:p w14:paraId="2F960637" w14:textId="28F1C392" w:rsidR="00F47CE4" w:rsidRDefault="00F47CE4" w:rsidP="00054E75">
      <w:pPr>
        <w:tabs>
          <w:tab w:val="left" w:pos="1089"/>
        </w:tabs>
        <w:rPr>
          <w:i/>
          <w:sz w:val="20"/>
        </w:rPr>
      </w:pPr>
    </w:p>
    <w:p w14:paraId="5FA3E696" w14:textId="64636EB5" w:rsidR="00EF659C" w:rsidRPr="00F47CE4" w:rsidRDefault="007360DC" w:rsidP="00224451">
      <w:pPr>
        <w:pStyle w:val="Heading4"/>
        <w:spacing w:line="259" w:lineRule="auto"/>
        <w:ind w:left="720" w:right="467"/>
        <w:rPr>
          <w:i/>
          <w:iCs/>
          <w:spacing w:val="-3"/>
        </w:rPr>
      </w:pPr>
      <w:bookmarkStart w:id="2" w:name="_Hlk104322076"/>
      <w:r w:rsidRPr="00432EC6">
        <w:rPr>
          <w:sz w:val="26"/>
          <w:szCs w:val="26"/>
        </w:rPr>
        <w:t>Method</w:t>
      </w:r>
      <w:r w:rsidR="004A7CE3" w:rsidRPr="00432EC6">
        <w:rPr>
          <w:sz w:val="26"/>
          <w:szCs w:val="26"/>
        </w:rPr>
        <w:t>s</w:t>
      </w:r>
      <w:r w:rsidR="00CF5BAE" w:rsidRPr="00432EC6">
        <w:rPr>
          <w:sz w:val="26"/>
          <w:szCs w:val="26"/>
        </w:rPr>
        <w:t xml:space="preserve">/Measures </w:t>
      </w:r>
      <w:r w:rsidRPr="00432EC6">
        <w:rPr>
          <w:sz w:val="26"/>
          <w:szCs w:val="26"/>
        </w:rPr>
        <w:t>Used</w:t>
      </w:r>
      <w:r w:rsidRPr="00432EC6">
        <w:rPr>
          <w:spacing w:val="-3"/>
          <w:sz w:val="26"/>
          <w:szCs w:val="26"/>
        </w:rPr>
        <w:t xml:space="preserve"> </w:t>
      </w:r>
      <w:r w:rsidRPr="00432EC6">
        <w:rPr>
          <w:sz w:val="26"/>
          <w:szCs w:val="26"/>
        </w:rPr>
        <w:t>to</w:t>
      </w:r>
      <w:r w:rsidRPr="00432EC6">
        <w:rPr>
          <w:spacing w:val="-3"/>
          <w:sz w:val="26"/>
          <w:szCs w:val="26"/>
        </w:rPr>
        <w:t xml:space="preserve"> </w:t>
      </w:r>
      <w:r w:rsidRPr="00432EC6">
        <w:rPr>
          <w:sz w:val="26"/>
          <w:szCs w:val="26"/>
        </w:rPr>
        <w:t>Assess Achievement</w:t>
      </w:r>
      <w:r w:rsidRPr="00432EC6">
        <w:rPr>
          <w:spacing w:val="-2"/>
          <w:sz w:val="26"/>
          <w:szCs w:val="26"/>
        </w:rPr>
        <w:t xml:space="preserve"> </w:t>
      </w:r>
      <w:r w:rsidRPr="00432EC6">
        <w:rPr>
          <w:sz w:val="26"/>
          <w:szCs w:val="26"/>
        </w:rPr>
        <w:t>of</w:t>
      </w:r>
      <w:r w:rsidRPr="00432EC6">
        <w:rPr>
          <w:spacing w:val="-3"/>
          <w:sz w:val="26"/>
          <w:szCs w:val="26"/>
        </w:rPr>
        <w:t xml:space="preserve"> </w:t>
      </w:r>
      <w:r w:rsidRPr="00432EC6">
        <w:rPr>
          <w:sz w:val="26"/>
          <w:szCs w:val="26"/>
        </w:rPr>
        <w:t>This</w:t>
      </w:r>
      <w:r w:rsidRPr="00432EC6">
        <w:rPr>
          <w:spacing w:val="-2"/>
          <w:sz w:val="26"/>
          <w:szCs w:val="26"/>
        </w:rPr>
        <w:t xml:space="preserve"> </w:t>
      </w:r>
      <w:r w:rsidR="00611B1B" w:rsidRPr="00432EC6">
        <w:rPr>
          <w:spacing w:val="-2"/>
          <w:sz w:val="26"/>
          <w:szCs w:val="26"/>
        </w:rPr>
        <w:t xml:space="preserve">Learning </w:t>
      </w:r>
      <w:r w:rsidRPr="00432EC6">
        <w:rPr>
          <w:sz w:val="26"/>
          <w:szCs w:val="26"/>
        </w:rPr>
        <w:t>Outcome</w:t>
      </w:r>
      <w:r w:rsidR="00F47CE4">
        <w:rPr>
          <w:sz w:val="26"/>
          <w:szCs w:val="26"/>
        </w:rPr>
        <w:t xml:space="preserve"> </w:t>
      </w:r>
      <w:r w:rsidR="00F47CE4" w:rsidRPr="00F47CE4">
        <w:t>(</w:t>
      </w:r>
      <w:r w:rsidR="00F47CE4" w:rsidRPr="00F47CE4">
        <w:rPr>
          <w:i/>
          <w:iCs/>
        </w:rPr>
        <w:t xml:space="preserve">Note:  </w:t>
      </w:r>
      <w:r w:rsidR="00F47CE4">
        <w:rPr>
          <w:i/>
          <w:iCs/>
        </w:rPr>
        <w:t xml:space="preserve">If multiple measures were used to assess this outcome, please </w:t>
      </w:r>
      <w:r w:rsidR="00943064">
        <w:rPr>
          <w:i/>
          <w:iCs/>
        </w:rPr>
        <w:t xml:space="preserve">copy and </w:t>
      </w:r>
      <w:r w:rsidR="00F47CE4">
        <w:rPr>
          <w:i/>
          <w:iCs/>
        </w:rPr>
        <w:t>answer these questions for each.</w:t>
      </w:r>
      <w:bookmarkEnd w:id="2"/>
      <w:r w:rsidR="00F47CE4">
        <w:rPr>
          <w:i/>
          <w:iCs/>
        </w:rPr>
        <w:t xml:space="preserve">) </w:t>
      </w:r>
    </w:p>
    <w:p w14:paraId="52D62E5B" w14:textId="77777777" w:rsidR="008F1365" w:rsidRPr="009C14E2" w:rsidRDefault="008F1365" w:rsidP="00224451">
      <w:pPr>
        <w:pStyle w:val="Heading4"/>
        <w:spacing w:line="259" w:lineRule="auto"/>
        <w:ind w:left="1792" w:right="467"/>
        <w:rPr>
          <w:spacing w:val="-3"/>
          <w:sz w:val="16"/>
          <w:szCs w:val="16"/>
        </w:rPr>
      </w:pPr>
    </w:p>
    <w:p w14:paraId="3E2987B4" w14:textId="4A7527D0" w:rsidR="0015489E" w:rsidRDefault="007360DC" w:rsidP="00224451">
      <w:pPr>
        <w:pStyle w:val="Heading4"/>
        <w:numPr>
          <w:ilvl w:val="0"/>
          <w:numId w:val="42"/>
        </w:numPr>
        <w:ind w:left="1235" w:right="467"/>
        <w:rPr>
          <w:b w:val="0"/>
          <w:bCs w:val="0"/>
          <w:i/>
          <w:color w:val="244061" w:themeColor="accent1" w:themeShade="80"/>
          <w:spacing w:val="-2"/>
        </w:rPr>
      </w:pPr>
      <w:r w:rsidRPr="00222431">
        <w:rPr>
          <w:i/>
          <w:color w:val="000000" w:themeColor="text1"/>
        </w:rPr>
        <w:t>What</w:t>
      </w:r>
      <w:r w:rsidRPr="00222431">
        <w:rPr>
          <w:i/>
          <w:color w:val="000000" w:themeColor="text1"/>
          <w:spacing w:val="-10"/>
        </w:rPr>
        <w:t xml:space="preserve"> </w:t>
      </w:r>
      <w:r w:rsidRPr="00222431">
        <w:rPr>
          <w:i/>
          <w:color w:val="000000" w:themeColor="text1"/>
        </w:rPr>
        <w:t>type</w:t>
      </w:r>
      <w:r w:rsidR="00967559">
        <w:rPr>
          <w:i/>
          <w:color w:val="000000" w:themeColor="text1"/>
        </w:rPr>
        <w:t>s</w:t>
      </w:r>
      <w:r w:rsidRPr="00222431">
        <w:rPr>
          <w:i/>
          <w:color w:val="000000" w:themeColor="text1"/>
          <w:spacing w:val="-10"/>
        </w:rPr>
        <w:t xml:space="preserve"> </w:t>
      </w:r>
      <w:r w:rsidRPr="00222431">
        <w:rPr>
          <w:i/>
          <w:color w:val="000000" w:themeColor="text1"/>
        </w:rPr>
        <w:t>of</w:t>
      </w:r>
      <w:r w:rsidRPr="00222431">
        <w:rPr>
          <w:i/>
          <w:color w:val="000000" w:themeColor="text1"/>
          <w:spacing w:val="-10"/>
        </w:rPr>
        <w:t xml:space="preserve"> </w:t>
      </w:r>
      <w:r w:rsidRPr="00222431">
        <w:rPr>
          <w:i/>
          <w:color w:val="000000" w:themeColor="text1"/>
        </w:rPr>
        <w:t>student</w:t>
      </w:r>
      <w:r w:rsidRPr="00222431">
        <w:rPr>
          <w:i/>
          <w:color w:val="000000" w:themeColor="text1"/>
          <w:spacing w:val="-9"/>
        </w:rPr>
        <w:t xml:space="preserve"> </w:t>
      </w:r>
      <w:r w:rsidRPr="00222431">
        <w:rPr>
          <w:i/>
          <w:color w:val="000000" w:themeColor="text1"/>
        </w:rPr>
        <w:t>work</w:t>
      </w:r>
      <w:r w:rsidRPr="00222431">
        <w:rPr>
          <w:i/>
          <w:color w:val="000000" w:themeColor="text1"/>
          <w:spacing w:val="-7"/>
        </w:rPr>
        <w:t xml:space="preserve"> </w:t>
      </w:r>
      <w:r w:rsidRPr="00222431">
        <w:rPr>
          <w:i/>
          <w:color w:val="000000" w:themeColor="text1"/>
        </w:rPr>
        <w:t>were</w:t>
      </w:r>
      <w:r w:rsidRPr="00222431">
        <w:rPr>
          <w:i/>
          <w:color w:val="000000" w:themeColor="text1"/>
          <w:spacing w:val="-8"/>
        </w:rPr>
        <w:t xml:space="preserve"> </w:t>
      </w:r>
      <w:r w:rsidRPr="00222431">
        <w:rPr>
          <w:i/>
          <w:color w:val="000000" w:themeColor="text1"/>
          <w:spacing w:val="-2"/>
        </w:rPr>
        <w:t>evaluated?</w:t>
      </w:r>
      <w:r w:rsidR="00113A3E" w:rsidRPr="008F1365">
        <w:rPr>
          <w:b w:val="0"/>
          <w:bCs w:val="0"/>
          <w:i/>
          <w:color w:val="000000" w:themeColor="text1"/>
          <w:spacing w:val="-2"/>
          <w:sz w:val="20"/>
        </w:rPr>
        <w:t xml:space="preserve"> </w:t>
      </w:r>
      <w:r w:rsidR="00DC5012">
        <w:rPr>
          <w:b w:val="0"/>
          <w:bCs w:val="0"/>
          <w:i/>
          <w:color w:val="244061" w:themeColor="accent1" w:themeShade="80"/>
          <w:spacing w:val="-2"/>
        </w:rPr>
        <w:t xml:space="preserve"> </w:t>
      </w:r>
    </w:p>
    <w:p w14:paraId="0B85428A" w14:textId="77777777" w:rsidR="009C14E2" w:rsidRDefault="009C14E2" w:rsidP="00224451">
      <w:pPr>
        <w:pStyle w:val="Heading4"/>
        <w:ind w:left="1235" w:right="467"/>
        <w:rPr>
          <w:b w:val="0"/>
          <w:bCs w:val="0"/>
          <w:i/>
          <w:color w:val="244061" w:themeColor="accent1" w:themeShade="80"/>
          <w:spacing w:val="-2"/>
        </w:rPr>
      </w:pPr>
    </w:p>
    <w:p w14:paraId="012BF7F7" w14:textId="4242253D" w:rsidR="008E7B0D" w:rsidRDefault="008E7B0D" w:rsidP="00224451">
      <w:pPr>
        <w:pStyle w:val="Heading4"/>
        <w:ind w:left="720" w:right="467" w:firstLine="155"/>
        <w:rPr>
          <w:b w:val="0"/>
          <w:bCs w:val="0"/>
          <w:i/>
          <w:color w:val="244061" w:themeColor="accent1" w:themeShade="80"/>
          <w:spacing w:val="-2"/>
        </w:rPr>
      </w:pPr>
    </w:p>
    <w:p w14:paraId="34AB30F7" w14:textId="0DF7A7F5" w:rsidR="00D30A98" w:rsidRPr="00D30A98" w:rsidRDefault="0015489E" w:rsidP="00D30A98">
      <w:pPr>
        <w:pStyle w:val="Heading4"/>
        <w:numPr>
          <w:ilvl w:val="0"/>
          <w:numId w:val="42"/>
        </w:numPr>
        <w:tabs>
          <w:tab w:val="left" w:pos="2168"/>
          <w:tab w:val="left" w:pos="2169"/>
        </w:tabs>
        <w:spacing w:before="2" w:line="255" w:lineRule="exact"/>
        <w:ind w:left="1235" w:right="467"/>
        <w:rPr>
          <w:i/>
          <w:iCs/>
          <w:spacing w:val="-2"/>
        </w:rPr>
      </w:pPr>
      <w:bookmarkStart w:id="3" w:name="_Hlk120471752"/>
      <w:r w:rsidRPr="00D30A98">
        <w:rPr>
          <w:i/>
          <w:color w:val="000000" w:themeColor="text1"/>
        </w:rPr>
        <w:t>What</w:t>
      </w:r>
      <w:r w:rsidR="009C14E2" w:rsidRPr="00D30A98">
        <w:rPr>
          <w:i/>
          <w:color w:val="000000" w:themeColor="text1"/>
        </w:rPr>
        <w:t xml:space="preserve"> </w:t>
      </w:r>
      <w:r w:rsidR="008E685E">
        <w:rPr>
          <w:i/>
          <w:color w:val="000000" w:themeColor="text1"/>
        </w:rPr>
        <w:t>dimensions</w:t>
      </w:r>
      <w:r w:rsidR="00F13ED9" w:rsidRPr="00D30A98">
        <w:rPr>
          <w:i/>
          <w:color w:val="000000" w:themeColor="text1"/>
        </w:rPr>
        <w:t xml:space="preserve"> </w:t>
      </w:r>
      <w:r w:rsidR="002174FE" w:rsidRPr="00D30A98">
        <w:rPr>
          <w:i/>
          <w:color w:val="000000" w:themeColor="text1"/>
        </w:rPr>
        <w:t xml:space="preserve">of the student work </w:t>
      </w:r>
      <w:r w:rsidR="00606C84" w:rsidRPr="00D30A98">
        <w:rPr>
          <w:i/>
          <w:color w:val="000000" w:themeColor="text1"/>
        </w:rPr>
        <w:t>were measured to assess</w:t>
      </w:r>
      <w:r w:rsidR="001C1DF2" w:rsidRPr="00D30A98">
        <w:rPr>
          <w:i/>
          <w:color w:val="000000" w:themeColor="text1"/>
        </w:rPr>
        <w:t xml:space="preserve"> student achievement of this</w:t>
      </w:r>
      <w:r w:rsidR="00EA3F5C" w:rsidRPr="00D30A98">
        <w:rPr>
          <w:i/>
          <w:color w:val="000000" w:themeColor="text1"/>
        </w:rPr>
        <w:t xml:space="preserve"> learning </w:t>
      </w:r>
      <w:r w:rsidR="001C1DF2" w:rsidRPr="00D30A98">
        <w:rPr>
          <w:i/>
          <w:color w:val="000000" w:themeColor="text1"/>
        </w:rPr>
        <w:t>outcome?</w:t>
      </w:r>
      <w:r w:rsidR="00AF2981" w:rsidRPr="00D30A98">
        <w:rPr>
          <w:i/>
          <w:color w:val="000000" w:themeColor="text1"/>
        </w:rPr>
        <w:t xml:space="preserve"> </w:t>
      </w:r>
      <w:r w:rsidR="009C14E2" w:rsidRPr="00D30A98">
        <w:rPr>
          <w:i/>
          <w:color w:val="000000" w:themeColor="text1"/>
        </w:rPr>
        <w:t xml:space="preserve"> </w:t>
      </w:r>
      <w:r w:rsidR="00113A3E" w:rsidRPr="00D30A98">
        <w:rPr>
          <w:i/>
          <w:color w:val="000000" w:themeColor="text1"/>
        </w:rPr>
        <w:t>How was the work scored</w:t>
      </w:r>
      <w:r w:rsidR="00F57A05" w:rsidRPr="00D30A98">
        <w:rPr>
          <w:i/>
          <w:color w:val="000000" w:themeColor="text1"/>
        </w:rPr>
        <w:t>,</w:t>
      </w:r>
      <w:r w:rsidR="00113A3E" w:rsidRPr="00D30A98">
        <w:rPr>
          <w:i/>
          <w:color w:val="000000" w:themeColor="text1"/>
        </w:rPr>
        <w:t xml:space="preserve"> graded</w:t>
      </w:r>
      <w:r w:rsidRPr="00D30A98">
        <w:rPr>
          <w:i/>
          <w:color w:val="000000" w:themeColor="text1"/>
        </w:rPr>
        <w:t>,</w:t>
      </w:r>
      <w:r w:rsidR="008756D7" w:rsidRPr="00D30A98">
        <w:rPr>
          <w:i/>
          <w:color w:val="000000" w:themeColor="text1"/>
        </w:rPr>
        <w:t xml:space="preserve"> rated</w:t>
      </w:r>
      <w:r w:rsidR="00264081" w:rsidRPr="00D30A98">
        <w:rPr>
          <w:i/>
          <w:color w:val="000000" w:themeColor="text1"/>
        </w:rPr>
        <w:t>,</w:t>
      </w:r>
      <w:r w:rsidRPr="00D30A98">
        <w:rPr>
          <w:i/>
          <w:color w:val="000000" w:themeColor="text1"/>
        </w:rPr>
        <w:t xml:space="preserve"> or analyzed</w:t>
      </w:r>
      <w:r w:rsidR="008756D7" w:rsidRPr="00D30A98">
        <w:rPr>
          <w:i/>
          <w:color w:val="000000" w:themeColor="text1"/>
        </w:rPr>
        <w:t xml:space="preserve"> </w:t>
      </w:r>
      <w:r w:rsidR="004C5A3F" w:rsidRPr="00D30A98">
        <w:rPr>
          <w:i/>
          <w:color w:val="000000" w:themeColor="text1"/>
        </w:rPr>
        <w:t>and by whom</w:t>
      </w:r>
      <w:r w:rsidR="00113A3E" w:rsidRPr="00D30A98">
        <w:rPr>
          <w:i/>
          <w:color w:val="000000" w:themeColor="text1"/>
        </w:rPr>
        <w:t xml:space="preserve">? </w:t>
      </w:r>
      <w:r w:rsidR="004C5A3F" w:rsidRPr="00D30A98">
        <w:rPr>
          <w:i/>
          <w:color w:val="000000" w:themeColor="text1"/>
        </w:rPr>
        <w:t xml:space="preserve"> </w:t>
      </w:r>
      <w:r w:rsidRPr="00D30A98">
        <w:rPr>
          <w:i/>
          <w:color w:val="000000" w:themeColor="text1"/>
        </w:rPr>
        <w:t>A</w:t>
      </w:r>
      <w:r w:rsidR="004C5A3F" w:rsidRPr="00D30A98">
        <w:rPr>
          <w:i/>
          <w:color w:val="000000" w:themeColor="text1"/>
        </w:rPr>
        <w:t>ttach rubric</w:t>
      </w:r>
      <w:r w:rsidRPr="00D30A98">
        <w:rPr>
          <w:i/>
          <w:color w:val="000000" w:themeColor="text1"/>
        </w:rPr>
        <w:t>s</w:t>
      </w:r>
      <w:r w:rsidR="004C5A3F" w:rsidRPr="00D30A98">
        <w:rPr>
          <w:i/>
          <w:color w:val="000000" w:themeColor="text1"/>
        </w:rPr>
        <w:t xml:space="preserve"> or other rating instrument</w:t>
      </w:r>
      <w:r w:rsidR="009C14E2" w:rsidRPr="00D30A98">
        <w:rPr>
          <w:i/>
          <w:color w:val="000000" w:themeColor="text1"/>
        </w:rPr>
        <w:t>s</w:t>
      </w:r>
      <w:r w:rsidR="004C5A3F" w:rsidRPr="00D30A98">
        <w:rPr>
          <w:i/>
          <w:color w:val="000000" w:themeColor="text1"/>
        </w:rPr>
        <w:t xml:space="preserve"> used. </w:t>
      </w:r>
      <w:bookmarkEnd w:id="3"/>
    </w:p>
    <w:p w14:paraId="6D7CA783" w14:textId="77777777" w:rsidR="00D30A98" w:rsidRPr="00D30A98" w:rsidRDefault="00D30A98" w:rsidP="00D30A98">
      <w:pPr>
        <w:pStyle w:val="Heading4"/>
        <w:tabs>
          <w:tab w:val="left" w:pos="2168"/>
          <w:tab w:val="left" w:pos="2169"/>
        </w:tabs>
        <w:spacing w:before="2" w:line="255" w:lineRule="exact"/>
        <w:ind w:left="1235" w:right="467"/>
        <w:rPr>
          <w:i/>
          <w:iCs/>
          <w:spacing w:val="-2"/>
        </w:rPr>
      </w:pPr>
    </w:p>
    <w:p w14:paraId="65917401" w14:textId="799EF748" w:rsidR="00D30A98" w:rsidRDefault="00D30A98" w:rsidP="00D30A98">
      <w:pPr>
        <w:pStyle w:val="Heading4"/>
        <w:tabs>
          <w:tab w:val="left" w:pos="2168"/>
          <w:tab w:val="left" w:pos="2169"/>
        </w:tabs>
        <w:spacing w:before="2" w:line="255" w:lineRule="exact"/>
        <w:ind w:left="1235" w:right="467"/>
        <w:rPr>
          <w:i/>
          <w:iCs/>
          <w:spacing w:val="-2"/>
        </w:rPr>
      </w:pPr>
    </w:p>
    <w:p w14:paraId="0EDBA012" w14:textId="77777777" w:rsidR="00D30A98" w:rsidRPr="00D30A98" w:rsidRDefault="00D30A98" w:rsidP="00D30A98">
      <w:pPr>
        <w:pStyle w:val="Heading4"/>
        <w:tabs>
          <w:tab w:val="left" w:pos="2168"/>
          <w:tab w:val="left" w:pos="2169"/>
        </w:tabs>
        <w:spacing w:before="2" w:line="255" w:lineRule="exact"/>
        <w:ind w:left="1235" w:right="467"/>
        <w:rPr>
          <w:i/>
          <w:iCs/>
          <w:spacing w:val="-2"/>
        </w:rPr>
      </w:pPr>
    </w:p>
    <w:p w14:paraId="7BE4F2A6" w14:textId="49C780D3" w:rsidR="008E7B0D" w:rsidRPr="00A7564B" w:rsidRDefault="00BC7DEA" w:rsidP="00D30A98">
      <w:pPr>
        <w:pStyle w:val="Heading4"/>
        <w:numPr>
          <w:ilvl w:val="0"/>
          <w:numId w:val="42"/>
        </w:numPr>
        <w:tabs>
          <w:tab w:val="left" w:pos="2168"/>
          <w:tab w:val="left" w:pos="2169"/>
        </w:tabs>
        <w:spacing w:before="2" w:line="255" w:lineRule="exact"/>
        <w:ind w:left="1235" w:right="467"/>
        <w:rPr>
          <w:i/>
          <w:iCs/>
          <w:spacing w:val="-2"/>
        </w:rPr>
      </w:pPr>
      <w:r w:rsidRPr="00A7564B">
        <w:rPr>
          <w:i/>
          <w:iCs/>
        </w:rPr>
        <w:t xml:space="preserve">Performance </w:t>
      </w:r>
      <w:r w:rsidR="00935D8A" w:rsidRPr="00A7564B">
        <w:rPr>
          <w:i/>
          <w:iCs/>
        </w:rPr>
        <w:t>Target</w:t>
      </w:r>
      <w:r w:rsidRPr="00A7564B">
        <w:rPr>
          <w:i/>
          <w:iCs/>
        </w:rPr>
        <w:t xml:space="preserve"> for</w:t>
      </w:r>
      <w:r w:rsidR="007360DC" w:rsidRPr="00A7564B">
        <w:rPr>
          <w:i/>
          <w:iCs/>
          <w:spacing w:val="-9"/>
        </w:rPr>
        <w:t xml:space="preserve"> </w:t>
      </w:r>
      <w:r w:rsidR="00E000F0" w:rsidRPr="00A7564B">
        <w:rPr>
          <w:i/>
          <w:iCs/>
        </w:rPr>
        <w:t>Assessment Results</w:t>
      </w:r>
      <w:r w:rsidR="009C14E2" w:rsidRPr="00A7564B">
        <w:rPr>
          <w:i/>
          <w:iCs/>
        </w:rPr>
        <w:t xml:space="preserve"> –</w:t>
      </w:r>
      <w:r w:rsidR="009C14E2" w:rsidRPr="00A7564B">
        <w:t xml:space="preserve"> </w:t>
      </w:r>
      <w:r w:rsidR="009C14E2" w:rsidRPr="00A7564B">
        <w:rPr>
          <w:i/>
          <w:iCs/>
        </w:rPr>
        <w:t>What percentage of students assessed should achieve the outcome</w:t>
      </w:r>
      <w:r w:rsidR="00D30A98" w:rsidRPr="00A7564B">
        <w:rPr>
          <w:i/>
          <w:iCs/>
        </w:rPr>
        <w:t xml:space="preserve">, </w:t>
      </w:r>
      <w:proofErr w:type="gramStart"/>
      <w:r w:rsidR="00D30A98" w:rsidRPr="00A7564B">
        <w:rPr>
          <w:i/>
          <w:iCs/>
        </w:rPr>
        <w:t>or,</w:t>
      </w:r>
      <w:proofErr w:type="gramEnd"/>
      <w:r w:rsidR="00D30A98" w:rsidRPr="00A7564B">
        <w:rPr>
          <w:i/>
          <w:iCs/>
        </w:rPr>
        <w:t xml:space="preserve"> what other benchmark did the program use </w:t>
      </w:r>
      <w:r w:rsidR="009A3A31">
        <w:rPr>
          <w:i/>
          <w:iCs/>
        </w:rPr>
        <w:t>to define</w:t>
      </w:r>
      <w:r w:rsidR="00D30A98" w:rsidRPr="00A7564B">
        <w:rPr>
          <w:i/>
          <w:iCs/>
        </w:rPr>
        <w:t xml:space="preserve"> success</w:t>
      </w:r>
      <w:r w:rsidR="009C14E2" w:rsidRPr="00A7564B">
        <w:rPr>
          <w:i/>
          <w:iCs/>
        </w:rPr>
        <w:t>?</w:t>
      </w:r>
      <w:r w:rsidR="004C5A3F" w:rsidRPr="00A7564B">
        <w:rPr>
          <w:i/>
          <w:iCs/>
          <w:spacing w:val="-2"/>
        </w:rPr>
        <w:t xml:space="preserve"> </w:t>
      </w:r>
    </w:p>
    <w:p w14:paraId="29BF1C8D" w14:textId="69AD9330" w:rsidR="00BC7DEA" w:rsidRPr="00A7564B" w:rsidRDefault="004C5A3F" w:rsidP="00D30A98">
      <w:pPr>
        <w:pStyle w:val="Heading4"/>
        <w:ind w:left="1235"/>
        <w:rPr>
          <w:spacing w:val="-2"/>
        </w:rPr>
      </w:pPr>
      <w:r w:rsidRPr="00A7564B">
        <w:rPr>
          <w:spacing w:val="-2"/>
        </w:rPr>
        <w:t xml:space="preserve">  </w:t>
      </w:r>
    </w:p>
    <w:p w14:paraId="42F499C4" w14:textId="77777777" w:rsidR="00D30A98" w:rsidRPr="00432EC6" w:rsidRDefault="00D30A98" w:rsidP="00D30A98">
      <w:pPr>
        <w:pStyle w:val="Heading4"/>
        <w:ind w:left="1235"/>
        <w:rPr>
          <w:spacing w:val="-2"/>
          <w:sz w:val="26"/>
          <w:szCs w:val="26"/>
        </w:rPr>
      </w:pPr>
    </w:p>
    <w:p w14:paraId="7BC1EFBE" w14:textId="4FFED104" w:rsidR="00A524B8" w:rsidRDefault="00A524B8" w:rsidP="00224451">
      <w:pPr>
        <w:pStyle w:val="BodyText"/>
        <w:spacing w:before="8"/>
        <w:rPr>
          <w:i/>
        </w:rPr>
      </w:pPr>
    </w:p>
    <w:p w14:paraId="5A175058" w14:textId="5AF6A619" w:rsidR="00A524B8" w:rsidRPr="00432EC6" w:rsidRDefault="007360DC" w:rsidP="00224451">
      <w:pPr>
        <w:pStyle w:val="Heading4"/>
        <w:ind w:left="720"/>
        <w:rPr>
          <w:spacing w:val="-2"/>
          <w:sz w:val="26"/>
          <w:szCs w:val="26"/>
        </w:rPr>
      </w:pPr>
      <w:r w:rsidRPr="00432EC6">
        <w:rPr>
          <w:sz w:val="26"/>
          <w:szCs w:val="26"/>
        </w:rPr>
        <w:t>Results</w:t>
      </w:r>
      <w:r w:rsidRPr="00432EC6">
        <w:rPr>
          <w:spacing w:val="-7"/>
          <w:sz w:val="26"/>
          <w:szCs w:val="26"/>
        </w:rPr>
        <w:t xml:space="preserve"> </w:t>
      </w:r>
      <w:r w:rsidRPr="00432EC6">
        <w:rPr>
          <w:sz w:val="26"/>
          <w:szCs w:val="26"/>
        </w:rPr>
        <w:t>from</w:t>
      </w:r>
      <w:r w:rsidRPr="00432EC6">
        <w:rPr>
          <w:spacing w:val="-6"/>
          <w:sz w:val="26"/>
          <w:szCs w:val="26"/>
        </w:rPr>
        <w:t xml:space="preserve"> </w:t>
      </w:r>
      <w:r w:rsidRPr="00432EC6">
        <w:rPr>
          <w:sz w:val="26"/>
          <w:szCs w:val="26"/>
        </w:rPr>
        <w:t>This</w:t>
      </w:r>
      <w:r w:rsidRPr="00432EC6">
        <w:rPr>
          <w:spacing w:val="-6"/>
          <w:sz w:val="26"/>
          <w:szCs w:val="26"/>
        </w:rPr>
        <w:t xml:space="preserve"> </w:t>
      </w:r>
      <w:r w:rsidRPr="00432EC6">
        <w:rPr>
          <w:sz w:val="26"/>
          <w:szCs w:val="26"/>
        </w:rPr>
        <w:t>Assessment</w:t>
      </w:r>
      <w:r w:rsidRPr="00432EC6">
        <w:rPr>
          <w:spacing w:val="-4"/>
          <w:sz w:val="26"/>
          <w:szCs w:val="26"/>
        </w:rPr>
        <w:t xml:space="preserve"> </w:t>
      </w:r>
      <w:r w:rsidRPr="00432EC6">
        <w:rPr>
          <w:sz w:val="26"/>
          <w:szCs w:val="26"/>
        </w:rPr>
        <w:t>with</w:t>
      </w:r>
      <w:r w:rsidRPr="00432EC6">
        <w:rPr>
          <w:spacing w:val="-5"/>
          <w:sz w:val="26"/>
          <w:szCs w:val="26"/>
        </w:rPr>
        <w:t xml:space="preserve"> </w:t>
      </w:r>
      <w:r w:rsidRPr="00432EC6">
        <w:rPr>
          <w:sz w:val="26"/>
          <w:szCs w:val="26"/>
        </w:rPr>
        <w:t>Analysis</w:t>
      </w:r>
      <w:r w:rsidRPr="00432EC6">
        <w:rPr>
          <w:spacing w:val="-4"/>
          <w:sz w:val="26"/>
          <w:szCs w:val="26"/>
        </w:rPr>
        <w:t xml:space="preserve"> </w:t>
      </w:r>
      <w:r w:rsidRPr="00432EC6">
        <w:rPr>
          <w:sz w:val="26"/>
          <w:szCs w:val="26"/>
        </w:rPr>
        <w:t>and</w:t>
      </w:r>
      <w:r w:rsidRPr="00432EC6">
        <w:rPr>
          <w:spacing w:val="-5"/>
          <w:sz w:val="26"/>
          <w:szCs w:val="26"/>
        </w:rPr>
        <w:t xml:space="preserve"> </w:t>
      </w:r>
      <w:r w:rsidRPr="00432EC6">
        <w:rPr>
          <w:spacing w:val="-2"/>
          <w:sz w:val="26"/>
          <w:szCs w:val="26"/>
        </w:rPr>
        <w:t>Interpretation:</w:t>
      </w:r>
    </w:p>
    <w:p w14:paraId="3DC3E505" w14:textId="77777777" w:rsidR="009C14E2" w:rsidRDefault="00BD5DE7" w:rsidP="00224451">
      <w:pPr>
        <w:pStyle w:val="Heading4"/>
        <w:numPr>
          <w:ilvl w:val="0"/>
          <w:numId w:val="43"/>
        </w:numPr>
        <w:spacing w:before="160"/>
        <w:ind w:left="1432"/>
        <w:rPr>
          <w:i/>
          <w:iCs/>
          <w:spacing w:val="-2"/>
        </w:rPr>
      </w:pPr>
      <w:r>
        <w:rPr>
          <w:i/>
          <w:iCs/>
          <w:spacing w:val="-2"/>
        </w:rPr>
        <w:t>How many students or work products were assessed and how many achieved</w:t>
      </w:r>
      <w:r w:rsidRPr="003B4303">
        <w:rPr>
          <w:i/>
          <w:iCs/>
          <w:spacing w:val="-2"/>
        </w:rPr>
        <w:t xml:space="preserve"> the intended outcome</w:t>
      </w:r>
      <w:r>
        <w:rPr>
          <w:i/>
          <w:iCs/>
          <w:spacing w:val="-2"/>
        </w:rPr>
        <w:t>?</w:t>
      </w:r>
      <w:r w:rsidRPr="003B4303">
        <w:rPr>
          <w:i/>
          <w:iCs/>
          <w:spacing w:val="-2"/>
        </w:rPr>
        <w:t xml:space="preserve"> </w:t>
      </w:r>
    </w:p>
    <w:p w14:paraId="5BF8D880" w14:textId="77777777" w:rsidR="00A7564B" w:rsidRDefault="00A7564B" w:rsidP="00224451">
      <w:pPr>
        <w:pStyle w:val="Heading4"/>
        <w:spacing w:before="160"/>
        <w:ind w:left="1432"/>
        <w:rPr>
          <w:i/>
          <w:iCs/>
          <w:spacing w:val="-2"/>
        </w:rPr>
      </w:pPr>
    </w:p>
    <w:p w14:paraId="23B9D817" w14:textId="18DAB9C9" w:rsidR="00BD5DE7" w:rsidRDefault="00BD5DE7" w:rsidP="00224451">
      <w:pPr>
        <w:pStyle w:val="Heading4"/>
        <w:numPr>
          <w:ilvl w:val="0"/>
          <w:numId w:val="43"/>
        </w:numPr>
        <w:spacing w:before="160"/>
        <w:ind w:left="1432"/>
        <w:rPr>
          <w:i/>
          <w:iCs/>
          <w:spacing w:val="-2"/>
        </w:rPr>
      </w:pPr>
      <w:r>
        <w:rPr>
          <w:i/>
          <w:iCs/>
          <w:spacing w:val="-2"/>
        </w:rPr>
        <w:t xml:space="preserve">Summarize </w:t>
      </w:r>
      <w:r w:rsidR="00237BA3">
        <w:rPr>
          <w:i/>
          <w:iCs/>
          <w:spacing w:val="-2"/>
        </w:rPr>
        <w:t xml:space="preserve">the </w:t>
      </w:r>
      <w:r w:rsidR="00BC5575">
        <w:rPr>
          <w:i/>
          <w:iCs/>
          <w:spacing w:val="-2"/>
        </w:rPr>
        <w:t xml:space="preserve">results </w:t>
      </w:r>
      <w:r w:rsidR="00237BA3">
        <w:rPr>
          <w:i/>
          <w:iCs/>
          <w:spacing w:val="-2"/>
        </w:rPr>
        <w:t>from the analysis</w:t>
      </w:r>
      <w:r w:rsidR="00BC5575">
        <w:rPr>
          <w:i/>
          <w:iCs/>
          <w:spacing w:val="-2"/>
        </w:rPr>
        <w:t xml:space="preserve"> of data collected.  Include </w:t>
      </w:r>
      <w:r w:rsidR="00237BA3">
        <w:rPr>
          <w:i/>
          <w:iCs/>
          <w:spacing w:val="-2"/>
        </w:rPr>
        <w:t xml:space="preserve">tables and graphs </w:t>
      </w:r>
      <w:r w:rsidR="00BC5575">
        <w:rPr>
          <w:i/>
          <w:iCs/>
          <w:spacing w:val="-2"/>
        </w:rPr>
        <w:t xml:space="preserve">for quantitative data if feasible and descriptions of qualitative findings.  </w:t>
      </w:r>
    </w:p>
    <w:p w14:paraId="13FEEF2C" w14:textId="362A30F8" w:rsidR="005F28ED" w:rsidRDefault="005F28ED" w:rsidP="00224451">
      <w:pPr>
        <w:pStyle w:val="Heading4"/>
        <w:spacing w:before="160"/>
        <w:ind w:left="1072"/>
        <w:rPr>
          <w:i/>
          <w:iCs/>
          <w:spacing w:val="-2"/>
        </w:rPr>
      </w:pPr>
    </w:p>
    <w:p w14:paraId="0BA56699" w14:textId="4CAF474D" w:rsidR="005F28ED" w:rsidRDefault="005F28ED" w:rsidP="00224451">
      <w:pPr>
        <w:pStyle w:val="Heading4"/>
        <w:spacing w:before="160"/>
        <w:ind w:left="1072"/>
        <w:rPr>
          <w:i/>
          <w:iCs/>
          <w:spacing w:val="-2"/>
        </w:rPr>
      </w:pPr>
    </w:p>
    <w:p w14:paraId="7B4F2B36" w14:textId="77777777" w:rsidR="00A10224" w:rsidRDefault="00A10224" w:rsidP="00224451">
      <w:pPr>
        <w:pStyle w:val="Heading4"/>
        <w:spacing w:before="160"/>
        <w:ind w:left="1072"/>
        <w:rPr>
          <w:i/>
          <w:iCs/>
          <w:spacing w:val="-2"/>
        </w:rPr>
      </w:pPr>
    </w:p>
    <w:p w14:paraId="6F0BF20E" w14:textId="0D34CB03" w:rsidR="007A15C2" w:rsidRDefault="007A15C2" w:rsidP="00224451">
      <w:pPr>
        <w:pStyle w:val="ListParagraph"/>
        <w:ind w:left="1934"/>
        <w:rPr>
          <w:b/>
          <w:bCs/>
          <w:i/>
          <w:color w:val="0F243E" w:themeColor="text2" w:themeShade="80"/>
        </w:rPr>
      </w:pPr>
    </w:p>
    <w:p w14:paraId="3D5CF646" w14:textId="77777777" w:rsidR="00224451" w:rsidRPr="00935D8A" w:rsidRDefault="00224451" w:rsidP="00224451">
      <w:pPr>
        <w:pStyle w:val="ListParagraph"/>
        <w:ind w:left="1934"/>
        <w:rPr>
          <w:b/>
          <w:bCs/>
          <w:i/>
          <w:color w:val="0F243E" w:themeColor="text2" w:themeShade="80"/>
        </w:rPr>
      </w:pPr>
    </w:p>
    <w:p w14:paraId="7F574168" w14:textId="635DC084" w:rsidR="00AF4309" w:rsidRPr="009C14E2" w:rsidRDefault="003844A8" w:rsidP="00224451">
      <w:pPr>
        <w:pStyle w:val="ListParagraph"/>
        <w:numPr>
          <w:ilvl w:val="0"/>
          <w:numId w:val="43"/>
        </w:numPr>
        <w:tabs>
          <w:tab w:val="left" w:pos="2168"/>
          <w:tab w:val="left" w:pos="2169"/>
        </w:tabs>
        <w:ind w:left="1432"/>
        <w:rPr>
          <w:color w:val="000000" w:themeColor="text1"/>
        </w:rPr>
      </w:pPr>
      <w:r w:rsidRPr="009C14E2">
        <w:rPr>
          <w:b/>
          <w:bCs/>
          <w:i/>
          <w:iCs/>
          <w:color w:val="000000" w:themeColor="text1"/>
        </w:rPr>
        <w:t>What relative strengths and weaknesses in student performance were identified through this assessment?  To what do you attribute those results?</w:t>
      </w:r>
      <w:r w:rsidRPr="009C14E2">
        <w:rPr>
          <w:color w:val="000000" w:themeColor="text1"/>
        </w:rPr>
        <w:t xml:space="preserve">  </w:t>
      </w:r>
    </w:p>
    <w:p w14:paraId="1EAF65FE" w14:textId="49E8732D" w:rsidR="005F28ED" w:rsidRDefault="005F28ED" w:rsidP="00224451">
      <w:pPr>
        <w:tabs>
          <w:tab w:val="left" w:pos="2168"/>
          <w:tab w:val="left" w:pos="2169"/>
        </w:tabs>
        <w:ind w:left="1072"/>
        <w:rPr>
          <w:color w:val="000000" w:themeColor="text1"/>
        </w:rPr>
      </w:pPr>
    </w:p>
    <w:p w14:paraId="75975E22" w14:textId="4B0347EB" w:rsidR="005F28ED" w:rsidRDefault="005F28ED" w:rsidP="00224451">
      <w:pPr>
        <w:tabs>
          <w:tab w:val="left" w:pos="2168"/>
          <w:tab w:val="left" w:pos="2169"/>
        </w:tabs>
        <w:ind w:left="-368"/>
        <w:rPr>
          <w:color w:val="000000" w:themeColor="text1"/>
        </w:rPr>
      </w:pPr>
    </w:p>
    <w:p w14:paraId="57EAEF17" w14:textId="6AE334B2" w:rsidR="005F28ED" w:rsidRDefault="005F28ED" w:rsidP="00224451">
      <w:pPr>
        <w:tabs>
          <w:tab w:val="left" w:pos="2168"/>
          <w:tab w:val="left" w:pos="2169"/>
        </w:tabs>
        <w:ind w:left="1072"/>
        <w:rPr>
          <w:color w:val="000000" w:themeColor="text1"/>
        </w:rPr>
      </w:pPr>
    </w:p>
    <w:p w14:paraId="29698DB9" w14:textId="77777777" w:rsidR="005F28ED" w:rsidRPr="003844A8" w:rsidRDefault="005F28ED" w:rsidP="00224451">
      <w:pPr>
        <w:tabs>
          <w:tab w:val="left" w:pos="2168"/>
          <w:tab w:val="left" w:pos="2169"/>
        </w:tabs>
        <w:ind w:left="1072"/>
        <w:rPr>
          <w:b/>
          <w:bCs/>
          <w:i/>
          <w:color w:val="000000" w:themeColor="text1"/>
        </w:rPr>
      </w:pPr>
    </w:p>
    <w:p w14:paraId="60FC58B7" w14:textId="77777777" w:rsidR="00315E74" w:rsidRPr="00315E74" w:rsidRDefault="00315E74" w:rsidP="00224451">
      <w:pPr>
        <w:pStyle w:val="ListParagraph"/>
        <w:ind w:left="3008"/>
        <w:rPr>
          <w:b/>
          <w:bCs/>
          <w:i/>
          <w:color w:val="000000" w:themeColor="text1"/>
          <w:sz w:val="20"/>
        </w:rPr>
      </w:pPr>
    </w:p>
    <w:p w14:paraId="6F334B72" w14:textId="01DF9A17" w:rsidR="00A524B8" w:rsidRPr="00F3140C" w:rsidRDefault="008551CC" w:rsidP="00F3140C">
      <w:pPr>
        <w:pStyle w:val="Heading4"/>
        <w:ind w:left="720" w:firstLine="7"/>
        <w:rPr>
          <w:i/>
          <w:iCs/>
          <w:spacing w:val="-2"/>
        </w:rPr>
      </w:pPr>
      <w:r>
        <w:rPr>
          <w:sz w:val="26"/>
          <w:szCs w:val="26"/>
        </w:rPr>
        <w:t xml:space="preserve">Actions Taken or Planned to Improve, Enhance, or Sustain Student Success in Achieving This Learning Outcome: </w:t>
      </w:r>
      <w:r>
        <w:rPr>
          <w:i/>
          <w:iCs/>
          <w:spacing w:val="-2"/>
        </w:rPr>
        <w:t xml:space="preserve">If performance target was not met, </w:t>
      </w:r>
      <w:r w:rsidR="007E6704">
        <w:rPr>
          <w:i/>
          <w:iCs/>
          <w:spacing w:val="-2"/>
        </w:rPr>
        <w:t xml:space="preserve">identify </w:t>
      </w:r>
      <w:r>
        <w:rPr>
          <w:i/>
          <w:iCs/>
          <w:spacing w:val="-2"/>
        </w:rPr>
        <w:t>improvements initiated.  If</w:t>
      </w:r>
      <w:r w:rsidR="00F3140C" w:rsidRPr="00F3140C">
        <w:rPr>
          <w:i/>
          <w:iCs/>
          <w:spacing w:val="-2"/>
        </w:rPr>
        <w:t xml:space="preserve"> </w:t>
      </w:r>
      <w:r>
        <w:rPr>
          <w:i/>
          <w:iCs/>
          <w:spacing w:val="-2"/>
        </w:rPr>
        <w:t xml:space="preserve">performance </w:t>
      </w:r>
      <w:r w:rsidR="00F3140C" w:rsidRPr="00F3140C">
        <w:rPr>
          <w:i/>
          <w:iCs/>
          <w:spacing w:val="-2"/>
        </w:rPr>
        <w:t xml:space="preserve">target was </w:t>
      </w:r>
      <w:r>
        <w:rPr>
          <w:i/>
          <w:iCs/>
          <w:spacing w:val="-2"/>
        </w:rPr>
        <w:t>met or exceeded</w:t>
      </w:r>
      <w:r w:rsidR="007E6704">
        <w:rPr>
          <w:i/>
          <w:iCs/>
          <w:spacing w:val="-2"/>
        </w:rPr>
        <w:t xml:space="preserve">, describe efforts the program has made to </w:t>
      </w:r>
      <w:r w:rsidR="00863FFA">
        <w:rPr>
          <w:i/>
          <w:iCs/>
          <w:spacing w:val="-2"/>
        </w:rPr>
        <w:t xml:space="preserve">further </w:t>
      </w:r>
      <w:r w:rsidR="00F3140C" w:rsidRPr="00F3140C">
        <w:rPr>
          <w:i/>
          <w:iCs/>
          <w:spacing w:val="-2"/>
        </w:rPr>
        <w:t>enhance or sustain student success related to this outcome</w:t>
      </w:r>
      <w:r w:rsidR="007E6704">
        <w:rPr>
          <w:i/>
          <w:iCs/>
          <w:spacing w:val="-2"/>
        </w:rPr>
        <w:t>.</w:t>
      </w:r>
      <w:r>
        <w:rPr>
          <w:i/>
          <w:iCs/>
          <w:spacing w:val="-2"/>
        </w:rPr>
        <w:t xml:space="preserve"> </w:t>
      </w:r>
    </w:p>
    <w:p w14:paraId="5125C14F" w14:textId="3075E0A5" w:rsidR="005F28ED" w:rsidRDefault="005F28ED" w:rsidP="00224451">
      <w:pPr>
        <w:pStyle w:val="Heading4"/>
        <w:ind w:left="197"/>
        <w:rPr>
          <w:spacing w:val="-2"/>
          <w:sz w:val="26"/>
          <w:szCs w:val="26"/>
        </w:rPr>
      </w:pPr>
    </w:p>
    <w:p w14:paraId="3537F7D4" w14:textId="3F2B4A58" w:rsidR="005F28ED" w:rsidRDefault="005F28ED" w:rsidP="00224451">
      <w:pPr>
        <w:pStyle w:val="Heading4"/>
        <w:ind w:left="197"/>
        <w:rPr>
          <w:spacing w:val="-2"/>
          <w:sz w:val="26"/>
          <w:szCs w:val="26"/>
        </w:rPr>
      </w:pPr>
    </w:p>
    <w:p w14:paraId="7ACFF2FF" w14:textId="16AA2975" w:rsidR="005F28ED" w:rsidRDefault="005F28ED" w:rsidP="00224451">
      <w:pPr>
        <w:pStyle w:val="Heading4"/>
        <w:ind w:left="197"/>
        <w:rPr>
          <w:spacing w:val="-2"/>
          <w:sz w:val="26"/>
          <w:szCs w:val="26"/>
        </w:rPr>
      </w:pPr>
    </w:p>
    <w:p w14:paraId="2E31B2E6" w14:textId="43A8FF24" w:rsidR="005F28ED" w:rsidRDefault="005F28ED" w:rsidP="00224451">
      <w:pPr>
        <w:pStyle w:val="Heading4"/>
        <w:ind w:left="197"/>
        <w:rPr>
          <w:spacing w:val="-2"/>
          <w:sz w:val="26"/>
          <w:szCs w:val="26"/>
        </w:rPr>
      </w:pPr>
    </w:p>
    <w:p w14:paraId="4550DCE6" w14:textId="4A372EB5" w:rsidR="005F28ED" w:rsidRDefault="005F28ED" w:rsidP="00224451">
      <w:pPr>
        <w:pStyle w:val="Heading4"/>
        <w:ind w:left="197"/>
        <w:rPr>
          <w:spacing w:val="-2"/>
          <w:sz w:val="26"/>
          <w:szCs w:val="26"/>
        </w:rPr>
      </w:pPr>
    </w:p>
    <w:p w14:paraId="4207B6B6" w14:textId="3CF93F9B" w:rsidR="005F28ED" w:rsidRDefault="005F28ED" w:rsidP="00224451">
      <w:pPr>
        <w:pStyle w:val="Heading4"/>
        <w:ind w:left="197"/>
        <w:rPr>
          <w:spacing w:val="-2"/>
          <w:sz w:val="26"/>
          <w:szCs w:val="26"/>
        </w:rPr>
      </w:pPr>
    </w:p>
    <w:p w14:paraId="77B12A87" w14:textId="77777777" w:rsidR="008838F1" w:rsidRPr="00432EC6" w:rsidRDefault="008838F1" w:rsidP="00224451">
      <w:pPr>
        <w:pStyle w:val="Heading4"/>
        <w:ind w:left="1072"/>
        <w:rPr>
          <w:spacing w:val="-2"/>
          <w:sz w:val="16"/>
          <w:szCs w:val="16"/>
        </w:rPr>
      </w:pPr>
    </w:p>
    <w:p w14:paraId="39432C7C" w14:textId="03B1EF17" w:rsidR="00E769AC" w:rsidRPr="00A7564B" w:rsidRDefault="0069091E" w:rsidP="0069091E">
      <w:pPr>
        <w:pStyle w:val="BodyText"/>
        <w:spacing w:before="3"/>
        <w:ind w:left="890"/>
        <w:rPr>
          <w:b/>
          <w:bCs/>
          <w:i/>
          <w:iCs/>
          <w:sz w:val="26"/>
          <w:szCs w:val="26"/>
        </w:rPr>
      </w:pPr>
      <w:r w:rsidRPr="00A7564B">
        <w:rPr>
          <w:b/>
          <w:bCs/>
          <w:i/>
          <w:iCs/>
          <w:sz w:val="26"/>
          <w:szCs w:val="26"/>
        </w:rPr>
        <w:t>[Report on additional</w:t>
      </w:r>
      <w:r w:rsidR="00A7564B" w:rsidRPr="00A7564B">
        <w:rPr>
          <w:b/>
          <w:bCs/>
          <w:i/>
          <w:iCs/>
          <w:sz w:val="26"/>
          <w:szCs w:val="26"/>
        </w:rPr>
        <w:t xml:space="preserve"> student</w:t>
      </w:r>
      <w:r w:rsidRPr="00A7564B">
        <w:rPr>
          <w:b/>
          <w:bCs/>
          <w:i/>
          <w:iCs/>
          <w:sz w:val="26"/>
          <w:szCs w:val="26"/>
        </w:rPr>
        <w:t xml:space="preserve"> learning outcomes by copying </w:t>
      </w:r>
      <w:r w:rsidR="00A7564B" w:rsidRPr="00A7564B">
        <w:rPr>
          <w:b/>
          <w:bCs/>
          <w:i/>
          <w:iCs/>
          <w:sz w:val="26"/>
          <w:szCs w:val="26"/>
        </w:rPr>
        <w:t>this</w:t>
      </w:r>
      <w:r w:rsidRPr="00A7564B">
        <w:rPr>
          <w:b/>
          <w:bCs/>
          <w:i/>
          <w:iCs/>
          <w:sz w:val="26"/>
          <w:szCs w:val="26"/>
        </w:rPr>
        <w:t xml:space="preserve"> set of questions in Part 2 above and responding.] </w:t>
      </w:r>
    </w:p>
    <w:p w14:paraId="14DAEA2D" w14:textId="77777777" w:rsidR="0069091E" w:rsidRPr="00A7564B" w:rsidRDefault="0069091E" w:rsidP="0069091E">
      <w:pPr>
        <w:pStyle w:val="BodyText"/>
        <w:spacing w:before="3"/>
        <w:rPr>
          <w:b/>
          <w:bCs/>
          <w:i/>
          <w:iCs/>
          <w:sz w:val="26"/>
          <w:szCs w:val="26"/>
        </w:rPr>
      </w:pPr>
    </w:p>
    <w:p w14:paraId="04EBC4B1" w14:textId="50B230C5" w:rsidR="005F28ED" w:rsidRPr="00A7564B" w:rsidRDefault="005F28ED" w:rsidP="002B3F7E">
      <w:pPr>
        <w:pStyle w:val="BodyText"/>
        <w:spacing w:before="3"/>
        <w:ind w:left="3952"/>
        <w:rPr>
          <w:b/>
          <w:bCs/>
          <w:sz w:val="26"/>
          <w:szCs w:val="26"/>
        </w:rPr>
      </w:pPr>
    </w:p>
    <w:p w14:paraId="085BA400" w14:textId="77777777" w:rsidR="0069091E" w:rsidRPr="008F1365" w:rsidRDefault="0069091E" w:rsidP="002B3F7E">
      <w:pPr>
        <w:pStyle w:val="BodyText"/>
        <w:spacing w:before="3"/>
        <w:ind w:left="3952"/>
        <w:rPr>
          <w:b/>
          <w:bCs/>
          <w:sz w:val="28"/>
          <w:szCs w:val="28"/>
        </w:rPr>
      </w:pPr>
    </w:p>
    <w:tbl>
      <w:tblPr>
        <w:tblW w:w="10634" w:type="dxa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"/>
        <w:gridCol w:w="10611"/>
        <w:gridCol w:w="14"/>
      </w:tblGrid>
      <w:tr w:rsidR="00D57575" w:rsidRPr="00D57575" w14:paraId="474F8732" w14:textId="77777777" w:rsidTr="003C7A58">
        <w:trPr>
          <w:gridBefore w:val="1"/>
          <w:gridAfter w:val="1"/>
          <w:wBefore w:w="9" w:type="dxa"/>
          <w:wAfter w:w="14" w:type="dxa"/>
          <w:trHeight w:val="444"/>
        </w:trPr>
        <w:tc>
          <w:tcPr>
            <w:tcW w:w="10611" w:type="dxa"/>
            <w:shd w:val="clear" w:color="auto" w:fill="2D74B5"/>
          </w:tcPr>
          <w:p w14:paraId="0CB2ED8A" w14:textId="2D447370" w:rsidR="00D57575" w:rsidRPr="00BD5DE7" w:rsidRDefault="00E769AC" w:rsidP="00D57575">
            <w:pPr>
              <w:spacing w:before="9" w:line="326" w:lineRule="exact"/>
              <w:ind w:left="107" w:right="75"/>
              <w:rPr>
                <w:b/>
                <w:sz w:val="28"/>
                <w:szCs w:val="28"/>
              </w:rPr>
            </w:pPr>
            <w:r w:rsidRPr="00BD5DE7">
              <w:rPr>
                <w:b/>
                <w:color w:val="FFFFFF"/>
                <w:sz w:val="28"/>
                <w:szCs w:val="28"/>
              </w:rPr>
              <w:t>P</w:t>
            </w:r>
            <w:r w:rsidR="00D57575" w:rsidRPr="00BD5DE7">
              <w:rPr>
                <w:b/>
                <w:color w:val="FFFFFF"/>
                <w:sz w:val="28"/>
                <w:szCs w:val="28"/>
              </w:rPr>
              <w:t>art</w:t>
            </w:r>
            <w:r w:rsidR="00D57575" w:rsidRPr="00BD5DE7">
              <w:rPr>
                <w:b/>
                <w:color w:val="FFFFFF"/>
                <w:spacing w:val="-3"/>
                <w:sz w:val="28"/>
                <w:szCs w:val="28"/>
              </w:rPr>
              <w:t xml:space="preserve"> </w:t>
            </w:r>
            <w:r w:rsidR="00D57575" w:rsidRPr="00BD5DE7">
              <w:rPr>
                <w:b/>
                <w:color w:val="FFFFFF"/>
                <w:sz w:val="28"/>
                <w:szCs w:val="28"/>
              </w:rPr>
              <w:t>3:</w:t>
            </w:r>
            <w:r w:rsidR="00D57575" w:rsidRPr="00BD5DE7">
              <w:rPr>
                <w:b/>
                <w:color w:val="FFFFFF"/>
                <w:spacing w:val="40"/>
                <w:sz w:val="28"/>
                <w:szCs w:val="28"/>
              </w:rPr>
              <w:t xml:space="preserve"> </w:t>
            </w:r>
            <w:r w:rsidR="00D57575" w:rsidRPr="00BD5DE7">
              <w:rPr>
                <w:b/>
                <w:color w:val="FFFFFF"/>
                <w:sz w:val="28"/>
                <w:szCs w:val="28"/>
              </w:rPr>
              <w:t xml:space="preserve">Follow-Up on Prior Year Improvements Reported and Action Plans </w:t>
            </w:r>
            <w:r w:rsidR="00D5103F" w:rsidRPr="00BD5DE7">
              <w:rPr>
                <w:b/>
                <w:color w:val="FFFFFF"/>
                <w:sz w:val="28"/>
                <w:szCs w:val="28"/>
              </w:rPr>
              <w:t>--</w:t>
            </w:r>
            <w:r w:rsidR="00D57575" w:rsidRPr="00BD5DE7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D5103F" w:rsidRPr="00BD5DE7">
              <w:rPr>
                <w:b/>
                <w:color w:val="FFFFFF"/>
                <w:sz w:val="28"/>
                <w:szCs w:val="28"/>
              </w:rPr>
              <w:t>REQUIRED</w:t>
            </w:r>
          </w:p>
        </w:tc>
      </w:tr>
      <w:tr w:rsidR="00D57575" w:rsidRPr="00D57575" w14:paraId="6D99820C" w14:textId="77777777" w:rsidTr="003C7A58">
        <w:trPr>
          <w:trHeight w:val="627"/>
        </w:trPr>
        <w:tc>
          <w:tcPr>
            <w:tcW w:w="10634" w:type="dxa"/>
            <w:gridSpan w:val="3"/>
          </w:tcPr>
          <w:p w14:paraId="0788726D" w14:textId="457DDEC8" w:rsidR="008700AF" w:rsidRPr="008700AF" w:rsidRDefault="008700AF" w:rsidP="008700AF">
            <w:pPr>
              <w:pStyle w:val="TableParagraph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8700AF">
              <w:rPr>
                <w:b/>
                <w:bCs/>
                <w:i/>
                <w:iCs/>
                <w:sz w:val="20"/>
                <w:szCs w:val="20"/>
              </w:rPr>
              <w:t xml:space="preserve">Review your prior year assessment reports and provide updates on improvements the program reported that it had initiated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 w:rsidRPr="008700AF">
              <w:rPr>
                <w:b/>
                <w:bCs/>
                <w:i/>
                <w:iCs/>
                <w:sz w:val="20"/>
                <w:szCs w:val="20"/>
              </w:rPr>
              <w:t>and/or actions the faculty decided to take based on assessment results in those years.</w:t>
            </w:r>
          </w:p>
          <w:p w14:paraId="189A84E9" w14:textId="205A45A6" w:rsidR="008700AF" w:rsidRPr="008700AF" w:rsidRDefault="008700AF" w:rsidP="008700AF">
            <w:pPr>
              <w:pStyle w:val="TableParagraph"/>
              <w:numPr>
                <w:ilvl w:val="0"/>
                <w:numId w:val="16"/>
              </w:numPr>
              <w:rPr>
                <w:b/>
                <w:bCs/>
                <w:i/>
                <w:iCs/>
                <w:sz w:val="20"/>
                <w:szCs w:val="20"/>
              </w:rPr>
            </w:pPr>
            <w:r w:rsidRPr="008700AF">
              <w:rPr>
                <w:b/>
                <w:bCs/>
                <w:i/>
                <w:iCs/>
                <w:sz w:val="20"/>
                <w:szCs w:val="20"/>
              </w:rPr>
              <w:t>What did the program attempt to improve</w:t>
            </w:r>
            <w:r w:rsidR="00F3140C">
              <w:rPr>
                <w:b/>
                <w:bCs/>
                <w:i/>
                <w:iCs/>
                <w:sz w:val="20"/>
                <w:szCs w:val="20"/>
              </w:rPr>
              <w:t xml:space="preserve"> or enhance</w:t>
            </w:r>
            <w:r w:rsidRPr="008700AF">
              <w:rPr>
                <w:b/>
                <w:bCs/>
                <w:i/>
                <w:iCs/>
                <w:sz w:val="20"/>
                <w:szCs w:val="20"/>
              </w:rPr>
              <w:t xml:space="preserve"> and what actions did the faculty decide to take?</w:t>
            </w:r>
          </w:p>
          <w:p w14:paraId="5B2D22B6" w14:textId="7AE992CB" w:rsidR="00D57575" w:rsidRPr="008700AF" w:rsidRDefault="008700AF" w:rsidP="008700AF">
            <w:pPr>
              <w:pStyle w:val="ListParagraph"/>
              <w:numPr>
                <w:ilvl w:val="0"/>
                <w:numId w:val="20"/>
              </w:numPr>
              <w:spacing w:before="1"/>
              <w:ind w:right="379"/>
              <w:jc w:val="both"/>
              <w:rPr>
                <w:sz w:val="20"/>
                <w:szCs w:val="20"/>
              </w:rPr>
            </w:pPr>
            <w:r w:rsidRPr="008700AF">
              <w:rPr>
                <w:b/>
                <w:bCs/>
                <w:i/>
                <w:iCs/>
                <w:sz w:val="20"/>
                <w:szCs w:val="20"/>
              </w:rPr>
              <w:t>What have you observed to date about the effectiveness of those improvement efforts?</w:t>
            </w:r>
          </w:p>
        </w:tc>
      </w:tr>
    </w:tbl>
    <w:p w14:paraId="49FAF8FB" w14:textId="77777777" w:rsidR="00D57575" w:rsidRDefault="00D57575">
      <w:pPr>
        <w:pStyle w:val="Heading2"/>
        <w:spacing w:line="252" w:lineRule="auto"/>
        <w:ind w:left="574" w:right="467"/>
        <w:rPr>
          <w:color w:val="FFFFFF"/>
        </w:rPr>
      </w:pPr>
    </w:p>
    <w:p w14:paraId="6EF4B38F" w14:textId="3EA72C7C" w:rsidR="003757BB" w:rsidRDefault="00E769AC" w:rsidP="005F28ED">
      <w:pPr>
        <w:pStyle w:val="Heading2"/>
        <w:spacing w:line="252" w:lineRule="auto"/>
        <w:ind w:left="574" w:right="467"/>
        <w:rPr>
          <w:sz w:val="24"/>
          <w:szCs w:val="24"/>
        </w:rPr>
      </w:pPr>
      <w:r>
        <w:rPr>
          <w:b w:val="0"/>
          <w:bCs w:val="0"/>
          <w:sz w:val="22"/>
          <w:szCs w:val="22"/>
        </w:rPr>
        <w:t xml:space="preserve"> </w:t>
      </w:r>
    </w:p>
    <w:p w14:paraId="5AF45C1C" w14:textId="35E1B8EF" w:rsidR="00A524B8" w:rsidRPr="00380F80" w:rsidRDefault="007360DC" w:rsidP="00EE0CAA">
      <w:pPr>
        <w:pStyle w:val="BodyText"/>
        <w:ind w:left="1288" w:right="480"/>
        <w:rPr>
          <w:b/>
          <w:sz w:val="28"/>
        </w:rPr>
      </w:pPr>
      <w:r>
        <w:rPr>
          <w:color w:val="FFFFFF"/>
        </w:rPr>
        <w:t>Improvement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Efforts</w:t>
      </w:r>
      <w:r>
        <w:rPr>
          <w:color w:val="FFFFFF"/>
          <w:spacing w:val="-4"/>
        </w:rPr>
        <w:t xml:space="preserve"> </w:t>
      </w:r>
      <w:r>
        <w:rPr>
          <w:color w:val="FFFFFF"/>
        </w:rPr>
        <w:t>Related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to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This</w:t>
      </w:r>
      <w:r>
        <w:rPr>
          <w:color w:val="FFFFFF"/>
          <w:spacing w:val="-6"/>
        </w:rPr>
        <w:t xml:space="preserve"> </w:t>
      </w:r>
      <w:r>
        <w:rPr>
          <w:color w:val="FFFFFF"/>
          <w:spacing w:val="-2"/>
        </w:rPr>
        <w:t>Program</w:t>
      </w:r>
    </w:p>
    <w:sectPr w:rsidR="00A524B8" w:rsidRPr="00380F80" w:rsidSect="00224451">
      <w:footerReference w:type="default" r:id="rId10"/>
      <w:pgSz w:w="12240" w:h="15840"/>
      <w:pgMar w:top="720" w:right="418" w:bottom="576" w:left="446" w:header="0" w:footer="5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B1D01" w14:textId="77777777" w:rsidR="00E03275" w:rsidRDefault="00E03275">
      <w:r>
        <w:separator/>
      </w:r>
    </w:p>
  </w:endnote>
  <w:endnote w:type="continuationSeparator" w:id="0">
    <w:p w14:paraId="45248528" w14:textId="77777777" w:rsidR="00E03275" w:rsidRDefault="00E03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DE76" w14:textId="2E2D5F53" w:rsidR="00A524B8" w:rsidRDefault="00224451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0FDF60" wp14:editId="37861701">
              <wp:simplePos x="0" y="0"/>
              <wp:positionH relativeFrom="page">
                <wp:posOffset>6708140</wp:posOffset>
              </wp:positionH>
              <wp:positionV relativeFrom="page">
                <wp:posOffset>9585960</wp:posOffset>
              </wp:positionV>
              <wp:extent cx="20193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9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D93FF2C" w14:textId="77777777" w:rsidR="00A524B8" w:rsidRDefault="007360DC">
                          <w:pPr>
                            <w:spacing w:before="15"/>
                            <w:ind w:left="60"/>
                            <w:rPr>
                              <w:rFonts w:ascii="Arial"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t>10</w:t>
                          </w:r>
                          <w:r>
                            <w:rPr>
                              <w:rFonts w:ascii="Arial"/>
                              <w:spacing w:val="-5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FDF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8.2pt;margin-top:754.8pt;width:15.9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" filled="f" stroked="f">
              <v:textbox inset="0,0,0,0">
                <w:txbxContent>
                  <w:p w14:paraId="7D93FF2C" w14:textId="77777777" w:rsidR="00A524B8" w:rsidRDefault="007360DC">
                    <w:pPr>
                      <w:spacing w:before="15"/>
                      <w:ind w:left="6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begin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separate"/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t>10</w:t>
                    </w:r>
                    <w:r>
                      <w:rPr>
                        <w:rFonts w:ascii="Arial"/>
                        <w:spacing w:val="-5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5CF4D" w14:textId="77777777" w:rsidR="00E03275" w:rsidRDefault="00E03275">
      <w:r>
        <w:separator/>
      </w:r>
    </w:p>
  </w:footnote>
  <w:footnote w:type="continuationSeparator" w:id="0">
    <w:p w14:paraId="06F88181" w14:textId="77777777" w:rsidR="00E03275" w:rsidRDefault="00E03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653"/>
    <w:multiLevelType w:val="hybridMultilevel"/>
    <w:tmpl w:val="68B8ED30"/>
    <w:lvl w:ilvl="0" w:tplc="F26A7D4E">
      <w:start w:val="1"/>
      <w:numFmt w:val="decimal"/>
      <w:lvlText w:val="%1."/>
      <w:lvlJc w:val="left"/>
      <w:pPr>
        <w:ind w:left="699" w:hanging="747"/>
      </w:pPr>
      <w:rPr>
        <w:rFonts w:ascii="Calibri" w:eastAsia="Calibri" w:hAnsi="Calibri" w:cs="Calibri" w:hint="default"/>
        <w:b/>
        <w:bCs/>
        <w:i/>
        <w:iCs/>
        <w:spacing w:val="0"/>
        <w:w w:val="97"/>
        <w:sz w:val="20"/>
        <w:szCs w:val="20"/>
        <w:lang w:val="en-US" w:eastAsia="en-US" w:bidi="ar-SA"/>
      </w:rPr>
    </w:lvl>
    <w:lvl w:ilvl="1" w:tplc="AEF8CC7A">
      <w:numFmt w:val="bullet"/>
      <w:lvlText w:val="•"/>
      <w:lvlJc w:val="left"/>
      <w:pPr>
        <w:ind w:left="1786" w:hanging="747"/>
      </w:pPr>
      <w:rPr>
        <w:rFonts w:hint="default"/>
        <w:lang w:val="en-US" w:eastAsia="en-US" w:bidi="ar-SA"/>
      </w:rPr>
    </w:lvl>
    <w:lvl w:ilvl="2" w:tplc="07708F28">
      <w:numFmt w:val="bullet"/>
      <w:lvlText w:val="•"/>
      <w:lvlJc w:val="left"/>
      <w:pPr>
        <w:ind w:left="2872" w:hanging="747"/>
      </w:pPr>
      <w:rPr>
        <w:rFonts w:hint="default"/>
        <w:lang w:val="en-US" w:eastAsia="en-US" w:bidi="ar-SA"/>
      </w:rPr>
    </w:lvl>
    <w:lvl w:ilvl="3" w:tplc="83F48FC6">
      <w:numFmt w:val="bullet"/>
      <w:lvlText w:val="•"/>
      <w:lvlJc w:val="left"/>
      <w:pPr>
        <w:ind w:left="3958" w:hanging="747"/>
      </w:pPr>
      <w:rPr>
        <w:rFonts w:hint="default"/>
        <w:lang w:val="en-US" w:eastAsia="en-US" w:bidi="ar-SA"/>
      </w:rPr>
    </w:lvl>
    <w:lvl w:ilvl="4" w:tplc="407C3514">
      <w:numFmt w:val="bullet"/>
      <w:lvlText w:val="•"/>
      <w:lvlJc w:val="left"/>
      <w:pPr>
        <w:ind w:left="5044" w:hanging="747"/>
      </w:pPr>
      <w:rPr>
        <w:rFonts w:hint="default"/>
        <w:lang w:val="en-US" w:eastAsia="en-US" w:bidi="ar-SA"/>
      </w:rPr>
    </w:lvl>
    <w:lvl w:ilvl="5" w:tplc="C936D5B0">
      <w:numFmt w:val="bullet"/>
      <w:lvlText w:val="•"/>
      <w:lvlJc w:val="left"/>
      <w:pPr>
        <w:ind w:left="6130" w:hanging="747"/>
      </w:pPr>
      <w:rPr>
        <w:rFonts w:hint="default"/>
        <w:lang w:val="en-US" w:eastAsia="en-US" w:bidi="ar-SA"/>
      </w:rPr>
    </w:lvl>
    <w:lvl w:ilvl="6" w:tplc="7A64E04A">
      <w:numFmt w:val="bullet"/>
      <w:lvlText w:val="•"/>
      <w:lvlJc w:val="left"/>
      <w:pPr>
        <w:ind w:left="7216" w:hanging="747"/>
      </w:pPr>
      <w:rPr>
        <w:rFonts w:hint="default"/>
        <w:lang w:val="en-US" w:eastAsia="en-US" w:bidi="ar-SA"/>
      </w:rPr>
    </w:lvl>
    <w:lvl w:ilvl="7" w:tplc="2A9AA1D6">
      <w:numFmt w:val="bullet"/>
      <w:lvlText w:val="•"/>
      <w:lvlJc w:val="left"/>
      <w:pPr>
        <w:ind w:left="8302" w:hanging="747"/>
      </w:pPr>
      <w:rPr>
        <w:rFonts w:hint="default"/>
        <w:lang w:val="en-US" w:eastAsia="en-US" w:bidi="ar-SA"/>
      </w:rPr>
    </w:lvl>
    <w:lvl w:ilvl="8" w:tplc="225C697E">
      <w:numFmt w:val="bullet"/>
      <w:lvlText w:val="•"/>
      <w:lvlJc w:val="left"/>
      <w:pPr>
        <w:ind w:left="9388" w:hanging="747"/>
      </w:pPr>
      <w:rPr>
        <w:rFonts w:hint="default"/>
        <w:lang w:val="en-US" w:eastAsia="en-US" w:bidi="ar-SA"/>
      </w:rPr>
    </w:lvl>
  </w:abstractNum>
  <w:abstractNum w:abstractNumId="1" w15:restartNumberingAfterBreak="0">
    <w:nsid w:val="06CA223F"/>
    <w:multiLevelType w:val="hybridMultilevel"/>
    <w:tmpl w:val="05F605AE"/>
    <w:lvl w:ilvl="0" w:tplc="FAF6772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7B438C"/>
    <w:multiLevelType w:val="hybridMultilevel"/>
    <w:tmpl w:val="429E30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D83AFA"/>
    <w:multiLevelType w:val="hybridMultilevel"/>
    <w:tmpl w:val="25E66E4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3240" w:hanging="360"/>
      </w:pPr>
    </w:lvl>
    <w:lvl w:ilvl="2" w:tplc="FFFFFFFF" w:tentative="1">
      <w:start w:val="1"/>
      <w:numFmt w:val="lowerRoman"/>
      <w:lvlText w:val="%3."/>
      <w:lvlJc w:val="right"/>
      <w:pPr>
        <w:ind w:left="3960" w:hanging="180"/>
      </w:pPr>
    </w:lvl>
    <w:lvl w:ilvl="3" w:tplc="FFFFFFFF" w:tentative="1">
      <w:start w:val="1"/>
      <w:numFmt w:val="decimal"/>
      <w:lvlText w:val="%4."/>
      <w:lvlJc w:val="left"/>
      <w:pPr>
        <w:ind w:left="4680" w:hanging="360"/>
      </w:pPr>
    </w:lvl>
    <w:lvl w:ilvl="4" w:tplc="FFFFFFFF" w:tentative="1">
      <w:start w:val="1"/>
      <w:numFmt w:val="lowerLetter"/>
      <w:lvlText w:val="%5."/>
      <w:lvlJc w:val="left"/>
      <w:pPr>
        <w:ind w:left="5400" w:hanging="360"/>
      </w:pPr>
    </w:lvl>
    <w:lvl w:ilvl="5" w:tplc="FFFFFFFF" w:tentative="1">
      <w:start w:val="1"/>
      <w:numFmt w:val="lowerRoman"/>
      <w:lvlText w:val="%6."/>
      <w:lvlJc w:val="right"/>
      <w:pPr>
        <w:ind w:left="6120" w:hanging="180"/>
      </w:pPr>
    </w:lvl>
    <w:lvl w:ilvl="6" w:tplc="FFFFFFFF" w:tentative="1">
      <w:start w:val="1"/>
      <w:numFmt w:val="decimal"/>
      <w:lvlText w:val="%7."/>
      <w:lvlJc w:val="left"/>
      <w:pPr>
        <w:ind w:left="6840" w:hanging="360"/>
      </w:pPr>
    </w:lvl>
    <w:lvl w:ilvl="7" w:tplc="FFFFFFFF" w:tentative="1">
      <w:start w:val="1"/>
      <w:numFmt w:val="lowerLetter"/>
      <w:lvlText w:val="%8."/>
      <w:lvlJc w:val="left"/>
      <w:pPr>
        <w:ind w:left="7560" w:hanging="360"/>
      </w:pPr>
    </w:lvl>
    <w:lvl w:ilvl="8" w:tplc="FFFFFFFF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D925796"/>
    <w:multiLevelType w:val="hybridMultilevel"/>
    <w:tmpl w:val="51EAE15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0276"/>
    <w:multiLevelType w:val="hybridMultilevel"/>
    <w:tmpl w:val="308E1182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6" w15:restartNumberingAfterBreak="0">
    <w:nsid w:val="123072AD"/>
    <w:multiLevelType w:val="hybridMultilevel"/>
    <w:tmpl w:val="322E70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680E6C"/>
    <w:multiLevelType w:val="hybridMultilevel"/>
    <w:tmpl w:val="52A846BE"/>
    <w:lvl w:ilvl="0" w:tplc="04090001">
      <w:start w:val="1"/>
      <w:numFmt w:val="bullet"/>
      <w:lvlText w:val=""/>
      <w:lvlJc w:val="left"/>
      <w:pPr>
        <w:ind w:left="1801" w:hanging="361"/>
      </w:pPr>
      <w:rPr>
        <w:rFonts w:ascii="Symbol" w:hAnsi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2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5D37EB7"/>
    <w:multiLevelType w:val="hybridMultilevel"/>
    <w:tmpl w:val="1AEE7BA6"/>
    <w:lvl w:ilvl="0" w:tplc="FAF67720">
      <w:numFmt w:val="bullet"/>
      <w:lvlText w:val=""/>
      <w:lvlJc w:val="left"/>
      <w:pPr>
        <w:ind w:left="1288" w:hanging="32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7488ED0">
      <w:numFmt w:val="bullet"/>
      <w:lvlText w:val="o"/>
      <w:lvlJc w:val="left"/>
      <w:pPr>
        <w:ind w:left="200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4FC220E0">
      <w:numFmt w:val="bullet"/>
      <w:lvlText w:val="•"/>
      <w:lvlJc w:val="left"/>
      <w:pPr>
        <w:ind w:left="3042" w:hanging="360"/>
      </w:pPr>
      <w:rPr>
        <w:rFonts w:hint="default"/>
        <w:lang w:val="en-US" w:eastAsia="en-US" w:bidi="ar-SA"/>
      </w:rPr>
    </w:lvl>
    <w:lvl w:ilvl="3" w:tplc="B066CAE2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4" w:tplc="DE76E970">
      <w:numFmt w:val="bullet"/>
      <w:lvlText w:val="•"/>
      <w:lvlJc w:val="left"/>
      <w:pPr>
        <w:ind w:left="5126" w:hanging="360"/>
      </w:pPr>
      <w:rPr>
        <w:rFonts w:hint="default"/>
        <w:lang w:val="en-US" w:eastAsia="en-US" w:bidi="ar-SA"/>
      </w:rPr>
    </w:lvl>
    <w:lvl w:ilvl="5" w:tplc="F6A6F224">
      <w:numFmt w:val="bullet"/>
      <w:lvlText w:val="•"/>
      <w:lvlJc w:val="left"/>
      <w:pPr>
        <w:ind w:left="6168" w:hanging="360"/>
      </w:pPr>
      <w:rPr>
        <w:rFonts w:hint="default"/>
        <w:lang w:val="en-US" w:eastAsia="en-US" w:bidi="ar-SA"/>
      </w:rPr>
    </w:lvl>
    <w:lvl w:ilvl="6" w:tplc="EEEA0EE2">
      <w:numFmt w:val="bullet"/>
      <w:lvlText w:val="•"/>
      <w:lvlJc w:val="left"/>
      <w:pPr>
        <w:ind w:left="7211" w:hanging="360"/>
      </w:pPr>
      <w:rPr>
        <w:rFonts w:hint="default"/>
        <w:lang w:val="en-US" w:eastAsia="en-US" w:bidi="ar-SA"/>
      </w:rPr>
    </w:lvl>
    <w:lvl w:ilvl="7" w:tplc="5C4C2B8E">
      <w:numFmt w:val="bullet"/>
      <w:lvlText w:val="•"/>
      <w:lvlJc w:val="left"/>
      <w:pPr>
        <w:ind w:left="8253" w:hanging="360"/>
      </w:pPr>
      <w:rPr>
        <w:rFonts w:hint="default"/>
        <w:lang w:val="en-US" w:eastAsia="en-US" w:bidi="ar-SA"/>
      </w:rPr>
    </w:lvl>
    <w:lvl w:ilvl="8" w:tplc="2A765D2E">
      <w:numFmt w:val="bullet"/>
      <w:lvlText w:val="•"/>
      <w:lvlJc w:val="left"/>
      <w:pPr>
        <w:ind w:left="9295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18110BBF"/>
    <w:multiLevelType w:val="hybridMultilevel"/>
    <w:tmpl w:val="EA4AC5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367931"/>
    <w:multiLevelType w:val="hybridMultilevel"/>
    <w:tmpl w:val="40962D3A"/>
    <w:lvl w:ilvl="0" w:tplc="FAF67720">
      <w:numFmt w:val="bullet"/>
      <w:lvlText w:val="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163C74">
      <w:numFmt w:val="bullet"/>
      <w:lvlText w:val="–"/>
      <w:lvlJc w:val="left"/>
      <w:pPr>
        <w:ind w:left="2160" w:hanging="360"/>
      </w:pPr>
      <w:rPr>
        <w:rFonts w:ascii="Calibri" w:eastAsia="Calibri" w:hAnsi="Calibri" w:cs="Calibri" w:hint="default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A24669"/>
    <w:multiLevelType w:val="hybridMultilevel"/>
    <w:tmpl w:val="BE2C43E2"/>
    <w:lvl w:ilvl="0" w:tplc="AA90D4DE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492347E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10CA7268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826C0778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CB96EB32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79B234B8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6" w:tplc="F976CCFA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 w:tplc="4F5E22AA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4FE2EBB4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18DF5E38"/>
    <w:multiLevelType w:val="hybridMultilevel"/>
    <w:tmpl w:val="9D30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B07AD"/>
    <w:multiLevelType w:val="hybridMultilevel"/>
    <w:tmpl w:val="BE2C43E2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FFFFFFF">
      <w:numFmt w:val="bullet"/>
      <w:lvlText w:val=""/>
      <w:lvlJc w:val="left"/>
      <w:pPr>
        <w:ind w:left="1078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FFFFFFFF">
      <w:numFmt w:val="bullet"/>
      <w:lvlText w:val="•"/>
      <w:lvlJc w:val="left"/>
      <w:pPr>
        <w:ind w:left="217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76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676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776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24B61F3A"/>
    <w:multiLevelType w:val="hybridMultilevel"/>
    <w:tmpl w:val="4252A0FC"/>
    <w:lvl w:ilvl="0" w:tplc="4FC220E0">
      <w:numFmt w:val="bullet"/>
      <w:lvlText w:val="•"/>
      <w:lvlJc w:val="left"/>
      <w:pPr>
        <w:ind w:left="1285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15" w15:restartNumberingAfterBreak="0">
    <w:nsid w:val="26C51F82"/>
    <w:multiLevelType w:val="hybridMultilevel"/>
    <w:tmpl w:val="D6063F44"/>
    <w:lvl w:ilvl="0" w:tplc="0409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6" w15:restartNumberingAfterBreak="0">
    <w:nsid w:val="28F61159"/>
    <w:multiLevelType w:val="hybridMultilevel"/>
    <w:tmpl w:val="7ACE8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9F12BEA"/>
    <w:multiLevelType w:val="hybridMultilevel"/>
    <w:tmpl w:val="BB809E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61A49B9"/>
    <w:multiLevelType w:val="hybridMultilevel"/>
    <w:tmpl w:val="2506C0E2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37185BCF"/>
    <w:multiLevelType w:val="hybridMultilevel"/>
    <w:tmpl w:val="63F05310"/>
    <w:lvl w:ilvl="0" w:tplc="9CC496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2A7BF8"/>
    <w:multiLevelType w:val="hybridMultilevel"/>
    <w:tmpl w:val="4EEAC3BC"/>
    <w:lvl w:ilvl="0" w:tplc="B1D0281E">
      <w:start w:val="1"/>
      <w:numFmt w:val="decimal"/>
      <w:lvlText w:val="%1."/>
      <w:lvlJc w:val="left"/>
      <w:pPr>
        <w:ind w:left="361" w:hanging="361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75C2041A">
      <w:start w:val="1"/>
      <w:numFmt w:val="decimal"/>
      <w:lvlText w:val="%2."/>
      <w:lvlJc w:val="left"/>
      <w:pPr>
        <w:ind w:left="1441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2" w:tplc="A7BC64AE">
      <w:numFmt w:val="bullet"/>
      <w:lvlText w:val="•"/>
      <w:lvlJc w:val="left"/>
      <w:pPr>
        <w:ind w:left="2475" w:hanging="360"/>
      </w:pPr>
      <w:rPr>
        <w:rFonts w:hint="default"/>
        <w:lang w:val="en-US" w:eastAsia="en-US" w:bidi="ar-SA"/>
      </w:rPr>
    </w:lvl>
    <w:lvl w:ilvl="3" w:tplc="F126D492">
      <w:numFmt w:val="bullet"/>
      <w:lvlText w:val="•"/>
      <w:lvlJc w:val="left"/>
      <w:pPr>
        <w:ind w:left="3517" w:hanging="360"/>
      </w:pPr>
      <w:rPr>
        <w:rFonts w:hint="default"/>
        <w:lang w:val="en-US" w:eastAsia="en-US" w:bidi="ar-SA"/>
      </w:rPr>
    </w:lvl>
    <w:lvl w:ilvl="4" w:tplc="7F4270C0">
      <w:numFmt w:val="bullet"/>
      <w:lvlText w:val="•"/>
      <w:lvlJc w:val="left"/>
      <w:pPr>
        <w:ind w:left="4559" w:hanging="360"/>
      </w:pPr>
      <w:rPr>
        <w:rFonts w:hint="default"/>
        <w:lang w:val="en-US" w:eastAsia="en-US" w:bidi="ar-SA"/>
      </w:rPr>
    </w:lvl>
    <w:lvl w:ilvl="5" w:tplc="EACAD106">
      <w:numFmt w:val="bullet"/>
      <w:lvlText w:val="•"/>
      <w:lvlJc w:val="left"/>
      <w:pPr>
        <w:ind w:left="5601" w:hanging="360"/>
      </w:pPr>
      <w:rPr>
        <w:rFonts w:hint="default"/>
        <w:lang w:val="en-US" w:eastAsia="en-US" w:bidi="ar-SA"/>
      </w:rPr>
    </w:lvl>
    <w:lvl w:ilvl="6" w:tplc="4BAA0F96">
      <w:numFmt w:val="bullet"/>
      <w:lvlText w:val="•"/>
      <w:lvlJc w:val="left"/>
      <w:pPr>
        <w:ind w:left="6644" w:hanging="360"/>
      </w:pPr>
      <w:rPr>
        <w:rFonts w:hint="default"/>
        <w:lang w:val="en-US" w:eastAsia="en-US" w:bidi="ar-SA"/>
      </w:rPr>
    </w:lvl>
    <w:lvl w:ilvl="7" w:tplc="513248FA">
      <w:numFmt w:val="bullet"/>
      <w:lvlText w:val="•"/>
      <w:lvlJc w:val="left"/>
      <w:pPr>
        <w:ind w:left="7686" w:hanging="360"/>
      </w:pPr>
      <w:rPr>
        <w:rFonts w:hint="default"/>
        <w:lang w:val="en-US" w:eastAsia="en-US" w:bidi="ar-SA"/>
      </w:rPr>
    </w:lvl>
    <w:lvl w:ilvl="8" w:tplc="EE9A409E">
      <w:numFmt w:val="bullet"/>
      <w:lvlText w:val="•"/>
      <w:lvlJc w:val="left"/>
      <w:pPr>
        <w:ind w:left="8728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3C4F759B"/>
    <w:multiLevelType w:val="hybridMultilevel"/>
    <w:tmpl w:val="3FA4C342"/>
    <w:lvl w:ilvl="0" w:tplc="C13A597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5B5335"/>
    <w:multiLevelType w:val="hybridMultilevel"/>
    <w:tmpl w:val="1FBA685E"/>
    <w:lvl w:ilvl="0" w:tplc="4358F5DC">
      <w:numFmt w:val="bullet"/>
      <w:lvlText w:val="•"/>
      <w:lvlJc w:val="left"/>
      <w:pPr>
        <w:ind w:left="1801" w:hanging="361"/>
      </w:pPr>
      <w:rPr>
        <w:rFonts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2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426F51BE"/>
    <w:multiLevelType w:val="hybridMultilevel"/>
    <w:tmpl w:val="913640E0"/>
    <w:lvl w:ilvl="0" w:tplc="E828F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C70AA8"/>
    <w:multiLevelType w:val="hybridMultilevel"/>
    <w:tmpl w:val="FC90D950"/>
    <w:lvl w:ilvl="0" w:tplc="4FC220E0">
      <w:numFmt w:val="bullet"/>
      <w:lvlText w:val="•"/>
      <w:lvlJc w:val="left"/>
      <w:pPr>
        <w:ind w:left="180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41C1600"/>
    <w:multiLevelType w:val="hybridMultilevel"/>
    <w:tmpl w:val="506CADD8"/>
    <w:lvl w:ilvl="0" w:tplc="CDC0E416">
      <w:numFmt w:val="bullet"/>
      <w:lvlText w:val=""/>
      <w:lvlJc w:val="left"/>
      <w:pPr>
        <w:ind w:left="130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4ED64C">
      <w:numFmt w:val="bullet"/>
      <w:lvlText w:val="•"/>
      <w:lvlJc w:val="left"/>
      <w:pPr>
        <w:ind w:left="2326" w:hanging="361"/>
      </w:pPr>
      <w:rPr>
        <w:rFonts w:hint="default"/>
        <w:lang w:val="en-US" w:eastAsia="en-US" w:bidi="ar-SA"/>
      </w:rPr>
    </w:lvl>
    <w:lvl w:ilvl="2" w:tplc="C6BA4F18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3" w:tplc="B38EBD16">
      <w:numFmt w:val="bullet"/>
      <w:lvlText w:val="•"/>
      <w:lvlJc w:val="left"/>
      <w:pPr>
        <w:ind w:left="4378" w:hanging="361"/>
      </w:pPr>
      <w:rPr>
        <w:rFonts w:hint="default"/>
        <w:lang w:val="en-US" w:eastAsia="en-US" w:bidi="ar-SA"/>
      </w:rPr>
    </w:lvl>
    <w:lvl w:ilvl="4" w:tplc="8D824586">
      <w:numFmt w:val="bullet"/>
      <w:lvlText w:val="•"/>
      <w:lvlJc w:val="left"/>
      <w:pPr>
        <w:ind w:left="5404" w:hanging="361"/>
      </w:pPr>
      <w:rPr>
        <w:rFonts w:hint="default"/>
        <w:lang w:val="en-US" w:eastAsia="en-US" w:bidi="ar-SA"/>
      </w:rPr>
    </w:lvl>
    <w:lvl w:ilvl="5" w:tplc="87C4CCCC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4E546A24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7" w:tplc="51B04B7E">
      <w:numFmt w:val="bullet"/>
      <w:lvlText w:val="•"/>
      <w:lvlJc w:val="left"/>
      <w:pPr>
        <w:ind w:left="8482" w:hanging="361"/>
      </w:pPr>
      <w:rPr>
        <w:rFonts w:hint="default"/>
        <w:lang w:val="en-US" w:eastAsia="en-US" w:bidi="ar-SA"/>
      </w:rPr>
    </w:lvl>
    <w:lvl w:ilvl="8" w:tplc="B26C7C7C">
      <w:numFmt w:val="bullet"/>
      <w:lvlText w:val="•"/>
      <w:lvlJc w:val="left"/>
      <w:pPr>
        <w:ind w:left="9508" w:hanging="361"/>
      </w:pPr>
      <w:rPr>
        <w:rFonts w:hint="default"/>
        <w:lang w:val="en-US" w:eastAsia="en-US" w:bidi="ar-SA"/>
      </w:rPr>
    </w:lvl>
  </w:abstractNum>
  <w:abstractNum w:abstractNumId="26" w15:restartNumberingAfterBreak="0">
    <w:nsid w:val="49405187"/>
    <w:multiLevelType w:val="hybridMultilevel"/>
    <w:tmpl w:val="17A679C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 w15:restartNumberingAfterBreak="0">
    <w:nsid w:val="499D508C"/>
    <w:multiLevelType w:val="hybridMultilevel"/>
    <w:tmpl w:val="BBC04196"/>
    <w:lvl w:ilvl="0" w:tplc="836E8E3C">
      <w:start w:val="1"/>
      <w:numFmt w:val="decimal"/>
      <w:lvlText w:val="%1."/>
      <w:lvlJc w:val="left"/>
      <w:pPr>
        <w:ind w:left="1304" w:hanging="361"/>
      </w:pPr>
      <w:rPr>
        <w:rFonts w:ascii="Calibri" w:eastAsia="Calibri" w:hAnsi="Calibri" w:cs="Calibri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31502C32">
      <w:numFmt w:val="bullet"/>
      <w:lvlText w:val="•"/>
      <w:lvlJc w:val="left"/>
      <w:pPr>
        <w:ind w:left="2326" w:hanging="361"/>
      </w:pPr>
      <w:rPr>
        <w:rFonts w:hint="default"/>
        <w:lang w:val="en-US" w:eastAsia="en-US" w:bidi="ar-SA"/>
      </w:rPr>
    </w:lvl>
    <w:lvl w:ilvl="2" w:tplc="D66A26C8">
      <w:numFmt w:val="bullet"/>
      <w:lvlText w:val="•"/>
      <w:lvlJc w:val="left"/>
      <w:pPr>
        <w:ind w:left="3352" w:hanging="361"/>
      </w:pPr>
      <w:rPr>
        <w:rFonts w:hint="default"/>
        <w:lang w:val="en-US" w:eastAsia="en-US" w:bidi="ar-SA"/>
      </w:rPr>
    </w:lvl>
    <w:lvl w:ilvl="3" w:tplc="1B62DBD8">
      <w:numFmt w:val="bullet"/>
      <w:lvlText w:val="•"/>
      <w:lvlJc w:val="left"/>
      <w:pPr>
        <w:ind w:left="4378" w:hanging="361"/>
      </w:pPr>
      <w:rPr>
        <w:rFonts w:hint="default"/>
        <w:lang w:val="en-US" w:eastAsia="en-US" w:bidi="ar-SA"/>
      </w:rPr>
    </w:lvl>
    <w:lvl w:ilvl="4" w:tplc="76787A0E">
      <w:numFmt w:val="bullet"/>
      <w:lvlText w:val="•"/>
      <w:lvlJc w:val="left"/>
      <w:pPr>
        <w:ind w:left="5404" w:hanging="361"/>
      </w:pPr>
      <w:rPr>
        <w:rFonts w:hint="default"/>
        <w:lang w:val="en-US" w:eastAsia="en-US" w:bidi="ar-SA"/>
      </w:rPr>
    </w:lvl>
    <w:lvl w:ilvl="5" w:tplc="D5ACBC16">
      <w:numFmt w:val="bullet"/>
      <w:lvlText w:val="•"/>
      <w:lvlJc w:val="left"/>
      <w:pPr>
        <w:ind w:left="6430" w:hanging="361"/>
      </w:pPr>
      <w:rPr>
        <w:rFonts w:hint="default"/>
        <w:lang w:val="en-US" w:eastAsia="en-US" w:bidi="ar-SA"/>
      </w:rPr>
    </w:lvl>
    <w:lvl w:ilvl="6" w:tplc="379CD2FC">
      <w:numFmt w:val="bullet"/>
      <w:lvlText w:val="•"/>
      <w:lvlJc w:val="left"/>
      <w:pPr>
        <w:ind w:left="7456" w:hanging="361"/>
      </w:pPr>
      <w:rPr>
        <w:rFonts w:hint="default"/>
        <w:lang w:val="en-US" w:eastAsia="en-US" w:bidi="ar-SA"/>
      </w:rPr>
    </w:lvl>
    <w:lvl w:ilvl="7" w:tplc="BEA09CE8">
      <w:numFmt w:val="bullet"/>
      <w:lvlText w:val="•"/>
      <w:lvlJc w:val="left"/>
      <w:pPr>
        <w:ind w:left="8482" w:hanging="361"/>
      </w:pPr>
      <w:rPr>
        <w:rFonts w:hint="default"/>
        <w:lang w:val="en-US" w:eastAsia="en-US" w:bidi="ar-SA"/>
      </w:rPr>
    </w:lvl>
    <w:lvl w:ilvl="8" w:tplc="EC3EA8C6">
      <w:numFmt w:val="bullet"/>
      <w:lvlText w:val="•"/>
      <w:lvlJc w:val="left"/>
      <w:pPr>
        <w:ind w:left="9508" w:hanging="361"/>
      </w:pPr>
      <w:rPr>
        <w:rFonts w:hint="default"/>
        <w:lang w:val="en-US" w:eastAsia="en-US" w:bidi="ar-SA"/>
      </w:rPr>
    </w:lvl>
  </w:abstractNum>
  <w:abstractNum w:abstractNumId="28" w15:restartNumberingAfterBreak="0">
    <w:nsid w:val="4B3A33B4"/>
    <w:multiLevelType w:val="hybridMultilevel"/>
    <w:tmpl w:val="968E594C"/>
    <w:lvl w:ilvl="0" w:tplc="4FC220E0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D684B41"/>
    <w:multiLevelType w:val="hybridMultilevel"/>
    <w:tmpl w:val="D37E38C0"/>
    <w:lvl w:ilvl="0" w:tplc="95D6BB1C">
      <w:start w:val="1"/>
      <w:numFmt w:val="decimal"/>
      <w:lvlText w:val="%1."/>
      <w:lvlJc w:val="left"/>
      <w:pPr>
        <w:ind w:left="1801" w:hanging="361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BD82D3B6">
      <w:numFmt w:val="bullet"/>
      <w:lvlText w:val=""/>
      <w:lvlJc w:val="left"/>
      <w:pPr>
        <w:ind w:left="2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7A1A9D0A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15141730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EEFCD1D4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3BE08E60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67B896C2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089852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2462406E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510E3D8A"/>
    <w:multiLevelType w:val="hybridMultilevel"/>
    <w:tmpl w:val="10A88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400D27"/>
    <w:multiLevelType w:val="hybridMultilevel"/>
    <w:tmpl w:val="8026B34A"/>
    <w:lvl w:ilvl="0" w:tplc="9B8CB96E">
      <w:start w:val="1"/>
      <w:numFmt w:val="decimal"/>
      <w:lvlText w:val="%1."/>
      <w:lvlJc w:val="left"/>
      <w:pPr>
        <w:ind w:left="1288" w:hanging="358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7"/>
        <w:sz w:val="20"/>
        <w:szCs w:val="20"/>
        <w:lang w:val="en-US" w:eastAsia="en-US" w:bidi="ar-SA"/>
      </w:rPr>
    </w:lvl>
    <w:lvl w:ilvl="1" w:tplc="4358F5DC">
      <w:numFmt w:val="bullet"/>
      <w:lvlText w:val="•"/>
      <w:lvlJc w:val="left"/>
      <w:pPr>
        <w:ind w:left="2290" w:hanging="358"/>
      </w:pPr>
      <w:rPr>
        <w:rFonts w:hint="default"/>
        <w:lang w:val="en-US" w:eastAsia="en-US" w:bidi="ar-SA"/>
      </w:rPr>
    </w:lvl>
    <w:lvl w:ilvl="2" w:tplc="ABF678D6">
      <w:numFmt w:val="bullet"/>
      <w:lvlText w:val="•"/>
      <w:lvlJc w:val="left"/>
      <w:pPr>
        <w:ind w:left="3300" w:hanging="358"/>
      </w:pPr>
      <w:rPr>
        <w:rFonts w:hint="default"/>
        <w:lang w:val="en-US" w:eastAsia="en-US" w:bidi="ar-SA"/>
      </w:rPr>
    </w:lvl>
    <w:lvl w:ilvl="3" w:tplc="4C3E73A8">
      <w:numFmt w:val="bullet"/>
      <w:lvlText w:val="•"/>
      <w:lvlJc w:val="left"/>
      <w:pPr>
        <w:ind w:left="4310" w:hanging="358"/>
      </w:pPr>
      <w:rPr>
        <w:rFonts w:hint="default"/>
        <w:lang w:val="en-US" w:eastAsia="en-US" w:bidi="ar-SA"/>
      </w:rPr>
    </w:lvl>
    <w:lvl w:ilvl="4" w:tplc="7E225860">
      <w:numFmt w:val="bullet"/>
      <w:lvlText w:val="•"/>
      <w:lvlJc w:val="left"/>
      <w:pPr>
        <w:ind w:left="5320" w:hanging="358"/>
      </w:pPr>
      <w:rPr>
        <w:rFonts w:hint="default"/>
        <w:lang w:val="en-US" w:eastAsia="en-US" w:bidi="ar-SA"/>
      </w:rPr>
    </w:lvl>
    <w:lvl w:ilvl="5" w:tplc="BBCC1E7E">
      <w:numFmt w:val="bullet"/>
      <w:lvlText w:val="•"/>
      <w:lvlJc w:val="left"/>
      <w:pPr>
        <w:ind w:left="6330" w:hanging="358"/>
      </w:pPr>
      <w:rPr>
        <w:rFonts w:hint="default"/>
        <w:lang w:val="en-US" w:eastAsia="en-US" w:bidi="ar-SA"/>
      </w:rPr>
    </w:lvl>
    <w:lvl w:ilvl="6" w:tplc="0FD6F844">
      <w:numFmt w:val="bullet"/>
      <w:lvlText w:val="•"/>
      <w:lvlJc w:val="left"/>
      <w:pPr>
        <w:ind w:left="7340" w:hanging="358"/>
      </w:pPr>
      <w:rPr>
        <w:rFonts w:hint="default"/>
        <w:lang w:val="en-US" w:eastAsia="en-US" w:bidi="ar-SA"/>
      </w:rPr>
    </w:lvl>
    <w:lvl w:ilvl="7" w:tplc="CECE3A92">
      <w:numFmt w:val="bullet"/>
      <w:lvlText w:val="•"/>
      <w:lvlJc w:val="left"/>
      <w:pPr>
        <w:ind w:left="8350" w:hanging="358"/>
      </w:pPr>
      <w:rPr>
        <w:rFonts w:hint="default"/>
        <w:lang w:val="en-US" w:eastAsia="en-US" w:bidi="ar-SA"/>
      </w:rPr>
    </w:lvl>
    <w:lvl w:ilvl="8" w:tplc="3CB429B6">
      <w:numFmt w:val="bullet"/>
      <w:lvlText w:val="•"/>
      <w:lvlJc w:val="left"/>
      <w:pPr>
        <w:ind w:left="9360" w:hanging="358"/>
      </w:pPr>
      <w:rPr>
        <w:rFonts w:hint="default"/>
        <w:lang w:val="en-US" w:eastAsia="en-US" w:bidi="ar-SA"/>
      </w:rPr>
    </w:lvl>
  </w:abstractNum>
  <w:abstractNum w:abstractNumId="32" w15:restartNumberingAfterBreak="0">
    <w:nsid w:val="54103430"/>
    <w:multiLevelType w:val="hybridMultilevel"/>
    <w:tmpl w:val="BB4247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CA2FEC">
      <w:numFmt w:val="bullet"/>
      <w:lvlText w:val="•"/>
      <w:lvlJc w:val="left"/>
      <w:pPr>
        <w:ind w:left="728" w:hanging="360"/>
      </w:pPr>
      <w:rPr>
        <w:rFonts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B3C8D"/>
    <w:multiLevelType w:val="hybridMultilevel"/>
    <w:tmpl w:val="45F2AB70"/>
    <w:lvl w:ilvl="0" w:tplc="4FC220E0">
      <w:numFmt w:val="bullet"/>
      <w:lvlText w:val="•"/>
      <w:lvlJc w:val="left"/>
      <w:pPr>
        <w:ind w:left="1320" w:hanging="360"/>
      </w:pPr>
      <w:rPr>
        <w:rFonts w:hint="default"/>
        <w:lang w:val="en-U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4" w15:restartNumberingAfterBreak="0">
    <w:nsid w:val="615C5A1E"/>
    <w:multiLevelType w:val="hybridMultilevel"/>
    <w:tmpl w:val="27F8BBE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921458"/>
    <w:multiLevelType w:val="hybridMultilevel"/>
    <w:tmpl w:val="6F8CC9D0"/>
    <w:lvl w:ilvl="0" w:tplc="04090001">
      <w:start w:val="1"/>
      <w:numFmt w:val="bullet"/>
      <w:lvlText w:val=""/>
      <w:lvlJc w:val="left"/>
      <w:pPr>
        <w:ind w:left="1801" w:hanging="361"/>
      </w:pPr>
      <w:rPr>
        <w:rFonts w:ascii="Symbol" w:hAnsi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1" w:tplc="FFFFFFFF">
      <w:numFmt w:val="bullet"/>
      <w:lvlText w:val=""/>
      <w:lvlJc w:val="left"/>
      <w:pPr>
        <w:ind w:left="2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66661CE6"/>
    <w:multiLevelType w:val="hybridMultilevel"/>
    <w:tmpl w:val="C218BE8A"/>
    <w:lvl w:ilvl="0" w:tplc="0409000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33" w:hanging="360"/>
      </w:pPr>
      <w:rPr>
        <w:rFonts w:ascii="Wingdings" w:hAnsi="Wingdings" w:hint="default"/>
      </w:rPr>
    </w:lvl>
  </w:abstractNum>
  <w:abstractNum w:abstractNumId="37" w15:restartNumberingAfterBreak="0">
    <w:nsid w:val="68927FCF"/>
    <w:multiLevelType w:val="hybridMultilevel"/>
    <w:tmpl w:val="0EFC2050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8" w15:restartNumberingAfterBreak="0">
    <w:nsid w:val="69F4007D"/>
    <w:multiLevelType w:val="hybridMultilevel"/>
    <w:tmpl w:val="F60605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A132234"/>
    <w:multiLevelType w:val="hybridMultilevel"/>
    <w:tmpl w:val="51DE079C"/>
    <w:lvl w:ilvl="0" w:tplc="FAF67720">
      <w:numFmt w:val="bullet"/>
      <w:lvlText w:val=""/>
      <w:lvlJc w:val="left"/>
      <w:pPr>
        <w:ind w:left="180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2" w:tplc="FFFFFFFF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6ABF6EA8"/>
    <w:multiLevelType w:val="hybridMultilevel"/>
    <w:tmpl w:val="30AA4C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B8A4D26"/>
    <w:multiLevelType w:val="hybridMultilevel"/>
    <w:tmpl w:val="056435D2"/>
    <w:lvl w:ilvl="0" w:tplc="BD82D3B6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1" w:tplc="04090003">
      <w:start w:val="1"/>
      <w:numFmt w:val="bullet"/>
      <w:lvlText w:val="o"/>
      <w:lvlJc w:val="left"/>
      <w:pPr>
        <w:ind w:left="10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2" w:hanging="360"/>
      </w:pPr>
      <w:rPr>
        <w:rFonts w:ascii="Wingdings" w:hAnsi="Wingdings" w:hint="default"/>
      </w:rPr>
    </w:lvl>
  </w:abstractNum>
  <w:abstractNum w:abstractNumId="42" w15:restartNumberingAfterBreak="0">
    <w:nsid w:val="6C303013"/>
    <w:multiLevelType w:val="hybridMultilevel"/>
    <w:tmpl w:val="C76023AE"/>
    <w:lvl w:ilvl="0" w:tplc="04090001">
      <w:start w:val="1"/>
      <w:numFmt w:val="bullet"/>
      <w:lvlText w:val=""/>
      <w:lvlJc w:val="left"/>
      <w:pPr>
        <w:ind w:left="1801" w:hanging="361"/>
      </w:pPr>
      <w:rPr>
        <w:rFonts w:ascii="Symbol" w:hAnsi="Symbol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2881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3917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961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6006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8095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9139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10184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77CD359E"/>
    <w:multiLevelType w:val="hybridMultilevel"/>
    <w:tmpl w:val="46B8816A"/>
    <w:lvl w:ilvl="0" w:tplc="9ECA2FEC">
      <w:numFmt w:val="bullet"/>
      <w:lvlText w:val="•"/>
      <w:lvlJc w:val="left"/>
      <w:pPr>
        <w:ind w:left="745" w:hanging="361"/>
      </w:pPr>
      <w:rPr>
        <w:rFonts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FFFFFF">
      <w:numFmt w:val="bullet"/>
      <w:lvlText w:val=""/>
      <w:lvlJc w:val="left"/>
      <w:pPr>
        <w:ind w:left="1825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FF0000"/>
        <w:w w:val="97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861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905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5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7039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8083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9128" w:hanging="360"/>
      </w:pPr>
      <w:rPr>
        <w:rFonts w:hint="default"/>
        <w:lang w:val="en-US" w:eastAsia="en-US" w:bidi="ar-SA"/>
      </w:rPr>
    </w:lvl>
  </w:abstractNum>
  <w:num w:numId="1" w16cid:durableId="902174768">
    <w:abstractNumId w:val="31"/>
  </w:num>
  <w:num w:numId="2" w16cid:durableId="360714537">
    <w:abstractNumId w:val="8"/>
  </w:num>
  <w:num w:numId="3" w16cid:durableId="546989902">
    <w:abstractNumId w:val="20"/>
  </w:num>
  <w:num w:numId="4" w16cid:durableId="498614313">
    <w:abstractNumId w:val="27"/>
  </w:num>
  <w:num w:numId="5" w16cid:durableId="2017926567">
    <w:abstractNumId w:val="25"/>
  </w:num>
  <w:num w:numId="6" w16cid:durableId="1666862059">
    <w:abstractNumId w:val="11"/>
  </w:num>
  <w:num w:numId="7" w16cid:durableId="477307251">
    <w:abstractNumId w:val="0"/>
  </w:num>
  <w:num w:numId="8" w16cid:durableId="1781484957">
    <w:abstractNumId w:val="29"/>
  </w:num>
  <w:num w:numId="9" w16cid:durableId="1638531087">
    <w:abstractNumId w:val="23"/>
  </w:num>
  <w:num w:numId="10" w16cid:durableId="970212646">
    <w:abstractNumId w:val="35"/>
  </w:num>
  <w:num w:numId="11" w16cid:durableId="1604265231">
    <w:abstractNumId w:val="41"/>
  </w:num>
  <w:num w:numId="12" w16cid:durableId="275404591">
    <w:abstractNumId w:val="42"/>
  </w:num>
  <w:num w:numId="13" w16cid:durableId="521015117">
    <w:abstractNumId w:val="43"/>
  </w:num>
  <w:num w:numId="14" w16cid:durableId="1733693419">
    <w:abstractNumId w:val="22"/>
  </w:num>
  <w:num w:numId="15" w16cid:durableId="1614903932">
    <w:abstractNumId w:val="18"/>
  </w:num>
  <w:num w:numId="16" w16cid:durableId="886527591">
    <w:abstractNumId w:val="37"/>
  </w:num>
  <w:num w:numId="17" w16cid:durableId="551118838">
    <w:abstractNumId w:val="13"/>
  </w:num>
  <w:num w:numId="18" w16cid:durableId="1694188128">
    <w:abstractNumId w:val="5"/>
  </w:num>
  <w:num w:numId="19" w16cid:durableId="1837839074">
    <w:abstractNumId w:val="4"/>
  </w:num>
  <w:num w:numId="20" w16cid:durableId="773793622">
    <w:abstractNumId w:val="26"/>
  </w:num>
  <w:num w:numId="21" w16cid:durableId="1069884230">
    <w:abstractNumId w:val="36"/>
  </w:num>
  <w:num w:numId="22" w16cid:durableId="2076708087">
    <w:abstractNumId w:val="12"/>
  </w:num>
  <w:num w:numId="23" w16cid:durableId="1363629913">
    <w:abstractNumId w:val="17"/>
  </w:num>
  <w:num w:numId="24" w16cid:durableId="1302348954">
    <w:abstractNumId w:val="3"/>
  </w:num>
  <w:num w:numId="25" w16cid:durableId="102506538">
    <w:abstractNumId w:val="34"/>
  </w:num>
  <w:num w:numId="26" w16cid:durableId="1455362971">
    <w:abstractNumId w:val="32"/>
  </w:num>
  <w:num w:numId="27" w16cid:durableId="1529490552">
    <w:abstractNumId w:val="39"/>
  </w:num>
  <w:num w:numId="28" w16cid:durableId="2132938536">
    <w:abstractNumId w:val="7"/>
  </w:num>
  <w:num w:numId="29" w16cid:durableId="572086539">
    <w:abstractNumId w:val="24"/>
  </w:num>
  <w:num w:numId="30" w16cid:durableId="1545557404">
    <w:abstractNumId w:val="6"/>
  </w:num>
  <w:num w:numId="31" w16cid:durableId="1358386374">
    <w:abstractNumId w:val="1"/>
  </w:num>
  <w:num w:numId="32" w16cid:durableId="221210838">
    <w:abstractNumId w:val="16"/>
  </w:num>
  <w:num w:numId="33" w16cid:durableId="2023362149">
    <w:abstractNumId w:val="38"/>
  </w:num>
  <w:num w:numId="34" w16cid:durableId="439186566">
    <w:abstractNumId w:val="2"/>
  </w:num>
  <w:num w:numId="35" w16cid:durableId="1742020775">
    <w:abstractNumId w:val="30"/>
  </w:num>
  <w:num w:numId="36" w16cid:durableId="706492407">
    <w:abstractNumId w:val="19"/>
  </w:num>
  <w:num w:numId="37" w16cid:durableId="1897282310">
    <w:abstractNumId w:val="10"/>
  </w:num>
  <w:num w:numId="38" w16cid:durableId="1867400409">
    <w:abstractNumId w:val="40"/>
  </w:num>
  <w:num w:numId="39" w16cid:durableId="1117486342">
    <w:abstractNumId w:val="14"/>
  </w:num>
  <w:num w:numId="40" w16cid:durableId="2072146940">
    <w:abstractNumId w:val="33"/>
  </w:num>
  <w:num w:numId="41" w16cid:durableId="378553800">
    <w:abstractNumId w:val="28"/>
  </w:num>
  <w:num w:numId="42" w16cid:durableId="22168971">
    <w:abstractNumId w:val="15"/>
  </w:num>
  <w:num w:numId="43" w16cid:durableId="193542554">
    <w:abstractNumId w:val="9"/>
  </w:num>
  <w:num w:numId="44" w16cid:durableId="68370410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4B8"/>
    <w:rsid w:val="000014C7"/>
    <w:rsid w:val="00001F81"/>
    <w:rsid w:val="00004134"/>
    <w:rsid w:val="00004873"/>
    <w:rsid w:val="00004DFE"/>
    <w:rsid w:val="00006556"/>
    <w:rsid w:val="00007B03"/>
    <w:rsid w:val="00010AA4"/>
    <w:rsid w:val="00013A9C"/>
    <w:rsid w:val="000154B8"/>
    <w:rsid w:val="000164F8"/>
    <w:rsid w:val="00017F03"/>
    <w:rsid w:val="000208EA"/>
    <w:rsid w:val="000308A2"/>
    <w:rsid w:val="00036171"/>
    <w:rsid w:val="00036764"/>
    <w:rsid w:val="0004022C"/>
    <w:rsid w:val="00042A46"/>
    <w:rsid w:val="000474CA"/>
    <w:rsid w:val="00050AA7"/>
    <w:rsid w:val="00054D29"/>
    <w:rsid w:val="00054E75"/>
    <w:rsid w:val="00062939"/>
    <w:rsid w:val="00065A01"/>
    <w:rsid w:val="00070C70"/>
    <w:rsid w:val="00075BC0"/>
    <w:rsid w:val="00081DD2"/>
    <w:rsid w:val="00086861"/>
    <w:rsid w:val="00092649"/>
    <w:rsid w:val="000A3417"/>
    <w:rsid w:val="000A4591"/>
    <w:rsid w:val="000D3D63"/>
    <w:rsid w:val="000D4AF1"/>
    <w:rsid w:val="000E04E1"/>
    <w:rsid w:val="000E64F9"/>
    <w:rsid w:val="000F7463"/>
    <w:rsid w:val="00113A3E"/>
    <w:rsid w:val="00116EEB"/>
    <w:rsid w:val="001201E5"/>
    <w:rsid w:val="00120C12"/>
    <w:rsid w:val="001221E3"/>
    <w:rsid w:val="00127C08"/>
    <w:rsid w:val="00134812"/>
    <w:rsid w:val="00152340"/>
    <w:rsid w:val="00154858"/>
    <w:rsid w:val="0015489E"/>
    <w:rsid w:val="00161D87"/>
    <w:rsid w:val="0017576D"/>
    <w:rsid w:val="001862F2"/>
    <w:rsid w:val="00197716"/>
    <w:rsid w:val="001B0ACB"/>
    <w:rsid w:val="001B565E"/>
    <w:rsid w:val="001C1DF2"/>
    <w:rsid w:val="001D0E92"/>
    <w:rsid w:val="001D171F"/>
    <w:rsid w:val="001E4997"/>
    <w:rsid w:val="001E5346"/>
    <w:rsid w:val="001E5FD7"/>
    <w:rsid w:val="00200DA5"/>
    <w:rsid w:val="00205396"/>
    <w:rsid w:val="00205B06"/>
    <w:rsid w:val="0021165A"/>
    <w:rsid w:val="002174FE"/>
    <w:rsid w:val="0022067A"/>
    <w:rsid w:val="00222431"/>
    <w:rsid w:val="00222E91"/>
    <w:rsid w:val="00223DB8"/>
    <w:rsid w:val="00224451"/>
    <w:rsid w:val="00230331"/>
    <w:rsid w:val="0023700C"/>
    <w:rsid w:val="00237BA3"/>
    <w:rsid w:val="002402C1"/>
    <w:rsid w:val="002559B4"/>
    <w:rsid w:val="00257DE3"/>
    <w:rsid w:val="00264081"/>
    <w:rsid w:val="00264B2B"/>
    <w:rsid w:val="00266C3D"/>
    <w:rsid w:val="00291772"/>
    <w:rsid w:val="002958EF"/>
    <w:rsid w:val="00295F69"/>
    <w:rsid w:val="00297500"/>
    <w:rsid w:val="002A432F"/>
    <w:rsid w:val="002A5F21"/>
    <w:rsid w:val="002B3F7E"/>
    <w:rsid w:val="002B58A9"/>
    <w:rsid w:val="002D4125"/>
    <w:rsid w:val="002D6AE5"/>
    <w:rsid w:val="002E12FF"/>
    <w:rsid w:val="003055FE"/>
    <w:rsid w:val="003062B6"/>
    <w:rsid w:val="0030702C"/>
    <w:rsid w:val="003104C9"/>
    <w:rsid w:val="003153C8"/>
    <w:rsid w:val="00315E74"/>
    <w:rsid w:val="003326BA"/>
    <w:rsid w:val="00333B7C"/>
    <w:rsid w:val="00335536"/>
    <w:rsid w:val="00335803"/>
    <w:rsid w:val="00335C55"/>
    <w:rsid w:val="0034157C"/>
    <w:rsid w:val="003439B1"/>
    <w:rsid w:val="0035321F"/>
    <w:rsid w:val="003625DE"/>
    <w:rsid w:val="00365B5A"/>
    <w:rsid w:val="003757BB"/>
    <w:rsid w:val="00380F80"/>
    <w:rsid w:val="003844A8"/>
    <w:rsid w:val="003860DD"/>
    <w:rsid w:val="00386DBF"/>
    <w:rsid w:val="003877DA"/>
    <w:rsid w:val="00394B4F"/>
    <w:rsid w:val="003A2064"/>
    <w:rsid w:val="003A62FB"/>
    <w:rsid w:val="003B4303"/>
    <w:rsid w:val="003B4600"/>
    <w:rsid w:val="003C1C9C"/>
    <w:rsid w:val="003C45F3"/>
    <w:rsid w:val="003C7A58"/>
    <w:rsid w:val="003C7C49"/>
    <w:rsid w:val="003D15AD"/>
    <w:rsid w:val="003D4180"/>
    <w:rsid w:val="003F1944"/>
    <w:rsid w:val="004025A5"/>
    <w:rsid w:val="00404A49"/>
    <w:rsid w:val="00407BF6"/>
    <w:rsid w:val="0041042B"/>
    <w:rsid w:val="0041473F"/>
    <w:rsid w:val="00423335"/>
    <w:rsid w:val="00430252"/>
    <w:rsid w:val="00432EC6"/>
    <w:rsid w:val="0043395F"/>
    <w:rsid w:val="00433AFD"/>
    <w:rsid w:val="00436536"/>
    <w:rsid w:val="00441E53"/>
    <w:rsid w:val="00445BB2"/>
    <w:rsid w:val="004543BE"/>
    <w:rsid w:val="00464BF2"/>
    <w:rsid w:val="00471A68"/>
    <w:rsid w:val="00473C52"/>
    <w:rsid w:val="00484B9C"/>
    <w:rsid w:val="00485F26"/>
    <w:rsid w:val="004865E7"/>
    <w:rsid w:val="00490818"/>
    <w:rsid w:val="004917E0"/>
    <w:rsid w:val="004A245C"/>
    <w:rsid w:val="004A7CE3"/>
    <w:rsid w:val="004B302A"/>
    <w:rsid w:val="004B39DD"/>
    <w:rsid w:val="004C0015"/>
    <w:rsid w:val="004C0D52"/>
    <w:rsid w:val="004C5A3F"/>
    <w:rsid w:val="004D7369"/>
    <w:rsid w:val="004D7D04"/>
    <w:rsid w:val="004E2C2F"/>
    <w:rsid w:val="004E418E"/>
    <w:rsid w:val="004F6877"/>
    <w:rsid w:val="005036C6"/>
    <w:rsid w:val="005059F1"/>
    <w:rsid w:val="00510F44"/>
    <w:rsid w:val="00537B0D"/>
    <w:rsid w:val="005404CA"/>
    <w:rsid w:val="005456C1"/>
    <w:rsid w:val="0055301A"/>
    <w:rsid w:val="0055430B"/>
    <w:rsid w:val="005663C6"/>
    <w:rsid w:val="00570151"/>
    <w:rsid w:val="00585A1C"/>
    <w:rsid w:val="00586525"/>
    <w:rsid w:val="00586E0F"/>
    <w:rsid w:val="005903B0"/>
    <w:rsid w:val="0059492C"/>
    <w:rsid w:val="005A6277"/>
    <w:rsid w:val="005B6820"/>
    <w:rsid w:val="005C4FED"/>
    <w:rsid w:val="005C7A5D"/>
    <w:rsid w:val="005D7D50"/>
    <w:rsid w:val="005E660A"/>
    <w:rsid w:val="005F28ED"/>
    <w:rsid w:val="005F6E53"/>
    <w:rsid w:val="006022F4"/>
    <w:rsid w:val="00604E5C"/>
    <w:rsid w:val="00605A34"/>
    <w:rsid w:val="00606C84"/>
    <w:rsid w:val="00611B1B"/>
    <w:rsid w:val="00616068"/>
    <w:rsid w:val="00616D18"/>
    <w:rsid w:val="00630E11"/>
    <w:rsid w:val="006422A0"/>
    <w:rsid w:val="0064714C"/>
    <w:rsid w:val="00655F5B"/>
    <w:rsid w:val="00656909"/>
    <w:rsid w:val="006577D8"/>
    <w:rsid w:val="00663042"/>
    <w:rsid w:val="00663F31"/>
    <w:rsid w:val="00684D9C"/>
    <w:rsid w:val="0068614E"/>
    <w:rsid w:val="0069091E"/>
    <w:rsid w:val="006927A2"/>
    <w:rsid w:val="006969CD"/>
    <w:rsid w:val="006A7A8E"/>
    <w:rsid w:val="006C0476"/>
    <w:rsid w:val="006C5354"/>
    <w:rsid w:val="006C6E00"/>
    <w:rsid w:val="006D3289"/>
    <w:rsid w:val="006E67F9"/>
    <w:rsid w:val="006E6FB3"/>
    <w:rsid w:val="006F0109"/>
    <w:rsid w:val="006F3A27"/>
    <w:rsid w:val="006F6C14"/>
    <w:rsid w:val="00705868"/>
    <w:rsid w:val="00712A77"/>
    <w:rsid w:val="0072049C"/>
    <w:rsid w:val="00722805"/>
    <w:rsid w:val="007244A4"/>
    <w:rsid w:val="00732AAD"/>
    <w:rsid w:val="007360DC"/>
    <w:rsid w:val="00746821"/>
    <w:rsid w:val="0075766E"/>
    <w:rsid w:val="00781A98"/>
    <w:rsid w:val="00784727"/>
    <w:rsid w:val="00795BC4"/>
    <w:rsid w:val="007972E2"/>
    <w:rsid w:val="00797557"/>
    <w:rsid w:val="007A15C2"/>
    <w:rsid w:val="007B162F"/>
    <w:rsid w:val="007B27FC"/>
    <w:rsid w:val="007B4C5A"/>
    <w:rsid w:val="007C0041"/>
    <w:rsid w:val="007C2DFA"/>
    <w:rsid w:val="007E6704"/>
    <w:rsid w:val="008003EB"/>
    <w:rsid w:val="0080081F"/>
    <w:rsid w:val="008028D9"/>
    <w:rsid w:val="008234A0"/>
    <w:rsid w:val="00831234"/>
    <w:rsid w:val="00835AF4"/>
    <w:rsid w:val="00836884"/>
    <w:rsid w:val="00837C52"/>
    <w:rsid w:val="00850EDD"/>
    <w:rsid w:val="008551CC"/>
    <w:rsid w:val="0086118E"/>
    <w:rsid w:val="0086200A"/>
    <w:rsid w:val="00863FFA"/>
    <w:rsid w:val="008700AF"/>
    <w:rsid w:val="008712F3"/>
    <w:rsid w:val="00871313"/>
    <w:rsid w:val="0087133A"/>
    <w:rsid w:val="0087280B"/>
    <w:rsid w:val="008756D7"/>
    <w:rsid w:val="008838F1"/>
    <w:rsid w:val="008867BC"/>
    <w:rsid w:val="00892985"/>
    <w:rsid w:val="00895BBC"/>
    <w:rsid w:val="00896D19"/>
    <w:rsid w:val="008B07A0"/>
    <w:rsid w:val="008B0D3A"/>
    <w:rsid w:val="008C0C2C"/>
    <w:rsid w:val="008C322A"/>
    <w:rsid w:val="008C71D9"/>
    <w:rsid w:val="008D41FD"/>
    <w:rsid w:val="008E327F"/>
    <w:rsid w:val="008E4EE3"/>
    <w:rsid w:val="008E685E"/>
    <w:rsid w:val="008E7B0D"/>
    <w:rsid w:val="008F0082"/>
    <w:rsid w:val="008F1365"/>
    <w:rsid w:val="008F2C8F"/>
    <w:rsid w:val="008F791E"/>
    <w:rsid w:val="00911E98"/>
    <w:rsid w:val="00917D73"/>
    <w:rsid w:val="00935D8A"/>
    <w:rsid w:val="00937F50"/>
    <w:rsid w:val="00943064"/>
    <w:rsid w:val="00952CE0"/>
    <w:rsid w:val="00953D40"/>
    <w:rsid w:val="009607C9"/>
    <w:rsid w:val="00967559"/>
    <w:rsid w:val="00971CA4"/>
    <w:rsid w:val="00972876"/>
    <w:rsid w:val="00980A86"/>
    <w:rsid w:val="00981503"/>
    <w:rsid w:val="009932EA"/>
    <w:rsid w:val="009A39A2"/>
    <w:rsid w:val="009A3A31"/>
    <w:rsid w:val="009B2C0D"/>
    <w:rsid w:val="009B7123"/>
    <w:rsid w:val="009C14E2"/>
    <w:rsid w:val="009C2FCF"/>
    <w:rsid w:val="009C3F51"/>
    <w:rsid w:val="009C438E"/>
    <w:rsid w:val="009C7E7D"/>
    <w:rsid w:val="009D54DD"/>
    <w:rsid w:val="009D6FB3"/>
    <w:rsid w:val="009E3B36"/>
    <w:rsid w:val="009E4996"/>
    <w:rsid w:val="009F5609"/>
    <w:rsid w:val="00A043A4"/>
    <w:rsid w:val="00A06349"/>
    <w:rsid w:val="00A10224"/>
    <w:rsid w:val="00A10A01"/>
    <w:rsid w:val="00A17C42"/>
    <w:rsid w:val="00A212C6"/>
    <w:rsid w:val="00A24B20"/>
    <w:rsid w:val="00A301DA"/>
    <w:rsid w:val="00A318AB"/>
    <w:rsid w:val="00A32D38"/>
    <w:rsid w:val="00A33317"/>
    <w:rsid w:val="00A33B75"/>
    <w:rsid w:val="00A35D84"/>
    <w:rsid w:val="00A451BF"/>
    <w:rsid w:val="00A4568D"/>
    <w:rsid w:val="00A47C7F"/>
    <w:rsid w:val="00A524B8"/>
    <w:rsid w:val="00A54BE7"/>
    <w:rsid w:val="00A73D95"/>
    <w:rsid w:val="00A7564B"/>
    <w:rsid w:val="00A75913"/>
    <w:rsid w:val="00A75939"/>
    <w:rsid w:val="00A82F08"/>
    <w:rsid w:val="00AA1F35"/>
    <w:rsid w:val="00AA375F"/>
    <w:rsid w:val="00AB7682"/>
    <w:rsid w:val="00AC108B"/>
    <w:rsid w:val="00AC4B44"/>
    <w:rsid w:val="00AC5661"/>
    <w:rsid w:val="00AD07D0"/>
    <w:rsid w:val="00AD7201"/>
    <w:rsid w:val="00AE11C3"/>
    <w:rsid w:val="00AE3BF3"/>
    <w:rsid w:val="00AF2981"/>
    <w:rsid w:val="00AF3C01"/>
    <w:rsid w:val="00AF4309"/>
    <w:rsid w:val="00B00AAC"/>
    <w:rsid w:val="00B105BC"/>
    <w:rsid w:val="00B27445"/>
    <w:rsid w:val="00B30A8D"/>
    <w:rsid w:val="00B3571A"/>
    <w:rsid w:val="00B3583D"/>
    <w:rsid w:val="00B37084"/>
    <w:rsid w:val="00B60133"/>
    <w:rsid w:val="00B65715"/>
    <w:rsid w:val="00B65C7A"/>
    <w:rsid w:val="00B770C0"/>
    <w:rsid w:val="00B775E4"/>
    <w:rsid w:val="00B90F36"/>
    <w:rsid w:val="00B97715"/>
    <w:rsid w:val="00BB18DC"/>
    <w:rsid w:val="00BB213C"/>
    <w:rsid w:val="00BB6FB2"/>
    <w:rsid w:val="00BC5298"/>
    <w:rsid w:val="00BC5575"/>
    <w:rsid w:val="00BC5AFF"/>
    <w:rsid w:val="00BC7DEA"/>
    <w:rsid w:val="00BD3CE7"/>
    <w:rsid w:val="00BD41F7"/>
    <w:rsid w:val="00BD5DE7"/>
    <w:rsid w:val="00BD6FC4"/>
    <w:rsid w:val="00BD76F6"/>
    <w:rsid w:val="00C119FC"/>
    <w:rsid w:val="00C16B41"/>
    <w:rsid w:val="00C217C2"/>
    <w:rsid w:val="00C22EFB"/>
    <w:rsid w:val="00C23422"/>
    <w:rsid w:val="00C24CC6"/>
    <w:rsid w:val="00C25D76"/>
    <w:rsid w:val="00C43BC6"/>
    <w:rsid w:val="00C56008"/>
    <w:rsid w:val="00C638A6"/>
    <w:rsid w:val="00C64751"/>
    <w:rsid w:val="00C813F7"/>
    <w:rsid w:val="00C864F8"/>
    <w:rsid w:val="00C87746"/>
    <w:rsid w:val="00C910F3"/>
    <w:rsid w:val="00C92390"/>
    <w:rsid w:val="00C937BB"/>
    <w:rsid w:val="00C96E44"/>
    <w:rsid w:val="00CA6A29"/>
    <w:rsid w:val="00CB261B"/>
    <w:rsid w:val="00CD0C0F"/>
    <w:rsid w:val="00CE5DF5"/>
    <w:rsid w:val="00CF3298"/>
    <w:rsid w:val="00CF39D0"/>
    <w:rsid w:val="00CF3FEE"/>
    <w:rsid w:val="00CF4AE8"/>
    <w:rsid w:val="00CF5B12"/>
    <w:rsid w:val="00CF5BAE"/>
    <w:rsid w:val="00D028AD"/>
    <w:rsid w:val="00D102BB"/>
    <w:rsid w:val="00D1319B"/>
    <w:rsid w:val="00D206C2"/>
    <w:rsid w:val="00D231AA"/>
    <w:rsid w:val="00D25AA8"/>
    <w:rsid w:val="00D26DB3"/>
    <w:rsid w:val="00D279FD"/>
    <w:rsid w:val="00D30A98"/>
    <w:rsid w:val="00D408B9"/>
    <w:rsid w:val="00D5103F"/>
    <w:rsid w:val="00D52264"/>
    <w:rsid w:val="00D566FF"/>
    <w:rsid w:val="00D57575"/>
    <w:rsid w:val="00D63E83"/>
    <w:rsid w:val="00D64CA2"/>
    <w:rsid w:val="00D721F3"/>
    <w:rsid w:val="00D93141"/>
    <w:rsid w:val="00D955D2"/>
    <w:rsid w:val="00DA3302"/>
    <w:rsid w:val="00DA3492"/>
    <w:rsid w:val="00DB4ED8"/>
    <w:rsid w:val="00DC4CC1"/>
    <w:rsid w:val="00DC5012"/>
    <w:rsid w:val="00DC590C"/>
    <w:rsid w:val="00DC59EA"/>
    <w:rsid w:val="00DC743E"/>
    <w:rsid w:val="00DD07B5"/>
    <w:rsid w:val="00DE4FFD"/>
    <w:rsid w:val="00DF5A6A"/>
    <w:rsid w:val="00E000F0"/>
    <w:rsid w:val="00E03275"/>
    <w:rsid w:val="00E03C49"/>
    <w:rsid w:val="00E079C5"/>
    <w:rsid w:val="00E13FF2"/>
    <w:rsid w:val="00E21BBD"/>
    <w:rsid w:val="00E225FB"/>
    <w:rsid w:val="00E246DD"/>
    <w:rsid w:val="00E31100"/>
    <w:rsid w:val="00E34967"/>
    <w:rsid w:val="00E40C56"/>
    <w:rsid w:val="00E4215D"/>
    <w:rsid w:val="00E45FFA"/>
    <w:rsid w:val="00E46966"/>
    <w:rsid w:val="00E50636"/>
    <w:rsid w:val="00E53102"/>
    <w:rsid w:val="00E55A2F"/>
    <w:rsid w:val="00E769AC"/>
    <w:rsid w:val="00E82B20"/>
    <w:rsid w:val="00E838D8"/>
    <w:rsid w:val="00E857E0"/>
    <w:rsid w:val="00E8751F"/>
    <w:rsid w:val="00E87BC5"/>
    <w:rsid w:val="00E917EA"/>
    <w:rsid w:val="00EA3F5C"/>
    <w:rsid w:val="00EA53E5"/>
    <w:rsid w:val="00EA6EAE"/>
    <w:rsid w:val="00EB082A"/>
    <w:rsid w:val="00EB4A76"/>
    <w:rsid w:val="00EC69B1"/>
    <w:rsid w:val="00EC6B0F"/>
    <w:rsid w:val="00ED0989"/>
    <w:rsid w:val="00ED0B5A"/>
    <w:rsid w:val="00ED0D38"/>
    <w:rsid w:val="00EE0CAA"/>
    <w:rsid w:val="00EF1E7E"/>
    <w:rsid w:val="00EF47D3"/>
    <w:rsid w:val="00EF659C"/>
    <w:rsid w:val="00F05206"/>
    <w:rsid w:val="00F13ED9"/>
    <w:rsid w:val="00F13F31"/>
    <w:rsid w:val="00F310F7"/>
    <w:rsid w:val="00F3140C"/>
    <w:rsid w:val="00F36F90"/>
    <w:rsid w:val="00F42086"/>
    <w:rsid w:val="00F4578F"/>
    <w:rsid w:val="00F47CE4"/>
    <w:rsid w:val="00F5267C"/>
    <w:rsid w:val="00F57A05"/>
    <w:rsid w:val="00F60017"/>
    <w:rsid w:val="00F60A10"/>
    <w:rsid w:val="00F70E61"/>
    <w:rsid w:val="00F75C84"/>
    <w:rsid w:val="00F93AEF"/>
    <w:rsid w:val="00F96DFE"/>
    <w:rsid w:val="00FA20E5"/>
    <w:rsid w:val="00FA2E71"/>
    <w:rsid w:val="00FA4A14"/>
    <w:rsid w:val="00FE12C6"/>
    <w:rsid w:val="00FF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6E2A29"/>
  <w15:docId w15:val="{1D1ADF71-69E5-4A76-A87A-7349F7C15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E92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5"/>
      <w:ind w:left="4638" w:right="476"/>
      <w:jc w:val="center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spacing w:before="23"/>
      <w:ind w:left="404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9"/>
    <w:unhideWhenUsed/>
    <w:qFormat/>
    <w:pPr>
      <w:spacing w:before="23"/>
      <w:ind w:left="928" w:right="616" w:hanging="361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pPr>
      <w:ind w:left="565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99"/>
      <w:ind w:left="1751" w:right="1622"/>
      <w:jc w:val="center"/>
    </w:pPr>
    <w:rPr>
      <w:rFonts w:ascii="Cambria" w:eastAsia="Cambria" w:hAnsi="Cambria" w:cs="Cambria"/>
      <w:sz w:val="56"/>
      <w:szCs w:val="56"/>
    </w:rPr>
  </w:style>
  <w:style w:type="paragraph" w:styleId="ListParagraph">
    <w:name w:val="List Paragraph"/>
    <w:basedOn w:val="Normal"/>
    <w:uiPriority w:val="1"/>
    <w:qFormat/>
    <w:pPr>
      <w:ind w:left="2168" w:hanging="361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B7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7B4C5A"/>
    <w:rPr>
      <w:rFonts w:ascii="Calibri" w:eastAsia="Calibri" w:hAnsi="Calibri" w:cs="Calibri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E418E"/>
    <w:rPr>
      <w:rFonts w:ascii="Calibri" w:eastAsia="Calibri" w:hAnsi="Calibri" w:cs="Calibri"/>
    </w:rPr>
  </w:style>
  <w:style w:type="character" w:customStyle="1" w:styleId="Heading4Char">
    <w:name w:val="Heading 4 Char"/>
    <w:basedOn w:val="DefaultParagraphFont"/>
    <w:link w:val="Heading4"/>
    <w:uiPriority w:val="9"/>
    <w:rsid w:val="00230331"/>
    <w:rPr>
      <w:rFonts w:ascii="Calibri" w:eastAsia="Calibri" w:hAnsi="Calibri" w:cs="Calibri"/>
      <w:b/>
      <w:bCs/>
    </w:rPr>
  </w:style>
  <w:style w:type="character" w:styleId="Hyperlink">
    <w:name w:val="Hyperlink"/>
    <w:basedOn w:val="DefaultParagraphFont"/>
    <w:uiPriority w:val="99"/>
    <w:unhideWhenUsed/>
    <w:rsid w:val="004C5A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5A3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E7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B0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E7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B0D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75B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creative.unc.edu/contact-u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ssessment.unc.edu/wp-content/uploads/sites/1284/2022/12/Instructions-and-Examples-for-Report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Williford, Lynn E</dc:creator>
  <cp:keywords/>
  <dc:description/>
  <cp:lastModifiedBy>Steelman, Tyler Scott</cp:lastModifiedBy>
  <cp:revision>3</cp:revision>
  <cp:lastPrinted>2022-11-28T00:54:00Z</cp:lastPrinted>
  <dcterms:created xsi:type="dcterms:W3CDTF">2022-12-23T05:21:00Z</dcterms:created>
  <dcterms:modified xsi:type="dcterms:W3CDTF">2022-12-23T16:55:00Z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